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3319E" w:rsidRDefault="0023319E">
      <w:pPr>
        <w:rPr>
          <w:b/>
          <w:sz w:val="20"/>
        </w:rPr>
      </w:pPr>
    </w:p>
    <w:p w:rsidR="0023319E" w:rsidRDefault="0023319E">
      <w:pPr>
        <w:spacing w:before="2" w:after="1"/>
        <w:rPr>
          <w:b/>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7"/>
        <w:gridCol w:w="5419"/>
      </w:tblGrid>
      <w:tr w:rsidR="0023319E">
        <w:trPr>
          <w:trHeight w:val="316"/>
        </w:trPr>
        <w:tc>
          <w:tcPr>
            <w:tcW w:w="9216" w:type="dxa"/>
            <w:gridSpan w:val="2"/>
            <w:shd w:val="clear" w:color="auto" w:fill="DEEAF6"/>
          </w:tcPr>
          <w:p w:rsidR="0023319E" w:rsidRDefault="000E672F">
            <w:pPr>
              <w:pStyle w:val="TableParagraph"/>
              <w:spacing w:before="15"/>
              <w:ind w:left="2976" w:right="2962"/>
              <w:jc w:val="center"/>
              <w:rPr>
                <w:b/>
                <w:sz w:val="24"/>
              </w:rPr>
            </w:pPr>
            <w:r>
              <w:rPr>
                <w:b/>
                <w:sz w:val="24"/>
              </w:rPr>
              <w:t>DERS TANIMLAMA FORMU</w:t>
            </w:r>
          </w:p>
        </w:tc>
      </w:tr>
      <w:tr w:rsidR="0023319E">
        <w:trPr>
          <w:trHeight w:val="479"/>
        </w:trPr>
        <w:tc>
          <w:tcPr>
            <w:tcW w:w="3797" w:type="dxa"/>
            <w:shd w:val="clear" w:color="auto" w:fill="DEEAF6"/>
          </w:tcPr>
          <w:p w:rsidR="0023319E" w:rsidRDefault="00B963A1">
            <w:pPr>
              <w:pStyle w:val="TableParagraph"/>
              <w:spacing w:before="120"/>
              <w:ind w:left="71"/>
              <w:rPr>
                <w:b/>
                <w:sz w:val="20"/>
              </w:rPr>
            </w:pPr>
            <w:r w:rsidRPr="009B5255">
              <w:rPr>
                <w:b/>
                <w:bCs/>
                <w:color w:val="000000"/>
                <w:sz w:val="20"/>
                <w:szCs w:val="20"/>
              </w:rPr>
              <w:t>Course Code and Name</w:t>
            </w:r>
          </w:p>
        </w:tc>
        <w:tc>
          <w:tcPr>
            <w:tcW w:w="5419" w:type="dxa"/>
          </w:tcPr>
          <w:p w:rsidR="0023319E" w:rsidRPr="00112768" w:rsidRDefault="008D2E99" w:rsidP="00B963A1">
            <w:pPr>
              <w:pStyle w:val="TableParagraph"/>
              <w:spacing w:before="115"/>
              <w:ind w:left="119"/>
              <w:rPr>
                <w:sz w:val="20"/>
                <w:szCs w:val="20"/>
              </w:rPr>
            </w:pPr>
            <w:r>
              <w:rPr>
                <w:color w:val="222222"/>
                <w:sz w:val="20"/>
                <w:szCs w:val="20"/>
                <w:shd w:val="clear" w:color="auto" w:fill="FFFFFF"/>
              </w:rPr>
              <w:t>BES-YB-1200</w:t>
            </w:r>
            <w:r w:rsidR="00CA50D1">
              <w:rPr>
                <w:color w:val="222222"/>
                <w:sz w:val="20"/>
                <w:szCs w:val="20"/>
                <w:shd w:val="clear" w:color="auto" w:fill="FFFFFF"/>
              </w:rPr>
              <w:t xml:space="preserve"> </w:t>
            </w:r>
            <w:r w:rsidR="00B963A1" w:rsidRPr="00B963A1">
              <w:rPr>
                <w:color w:val="222222"/>
                <w:sz w:val="20"/>
                <w:szCs w:val="20"/>
                <w:shd w:val="clear" w:color="auto" w:fill="FFFFFF"/>
              </w:rPr>
              <w:t>Local Government and Sports</w:t>
            </w:r>
          </w:p>
        </w:tc>
      </w:tr>
      <w:tr w:rsidR="0023319E">
        <w:trPr>
          <w:trHeight w:val="479"/>
        </w:trPr>
        <w:tc>
          <w:tcPr>
            <w:tcW w:w="3797" w:type="dxa"/>
            <w:shd w:val="clear" w:color="auto" w:fill="DEEAF6"/>
          </w:tcPr>
          <w:p w:rsidR="0023319E" w:rsidRDefault="00B963A1">
            <w:pPr>
              <w:pStyle w:val="TableParagraph"/>
              <w:spacing w:before="120"/>
              <w:ind w:left="71"/>
              <w:rPr>
                <w:b/>
                <w:sz w:val="20"/>
              </w:rPr>
            </w:pPr>
            <w:r w:rsidRPr="009B5255">
              <w:rPr>
                <w:b/>
                <w:bCs/>
                <w:color w:val="000000"/>
                <w:sz w:val="20"/>
                <w:szCs w:val="20"/>
              </w:rPr>
              <w:t>Course Semester</w:t>
            </w:r>
          </w:p>
        </w:tc>
        <w:tc>
          <w:tcPr>
            <w:tcW w:w="5419" w:type="dxa"/>
          </w:tcPr>
          <w:p w:rsidR="0023319E" w:rsidRDefault="00B963A1">
            <w:pPr>
              <w:pStyle w:val="TableParagraph"/>
              <w:spacing w:before="115"/>
              <w:ind w:left="66"/>
              <w:rPr>
                <w:sz w:val="20"/>
              </w:rPr>
            </w:pPr>
            <w:r>
              <w:rPr>
                <w:sz w:val="20"/>
                <w:szCs w:val="20"/>
              </w:rPr>
              <w:t>Fall-Sprİ</w:t>
            </w:r>
            <w:r w:rsidRPr="00B963A1">
              <w:rPr>
                <w:sz w:val="20"/>
                <w:szCs w:val="20"/>
              </w:rPr>
              <w:t>ng</w:t>
            </w:r>
          </w:p>
        </w:tc>
      </w:tr>
      <w:tr w:rsidR="0023319E" w:rsidTr="00112768">
        <w:trPr>
          <w:trHeight w:val="618"/>
        </w:trPr>
        <w:tc>
          <w:tcPr>
            <w:tcW w:w="3797" w:type="dxa"/>
            <w:shd w:val="clear" w:color="auto" w:fill="DEEAF6"/>
          </w:tcPr>
          <w:p w:rsidR="0023319E" w:rsidRDefault="0023319E">
            <w:pPr>
              <w:pStyle w:val="TableParagraph"/>
              <w:spacing w:before="7"/>
              <w:rPr>
                <w:b/>
                <w:sz w:val="29"/>
              </w:rPr>
            </w:pPr>
          </w:p>
          <w:p w:rsidR="0023319E" w:rsidRDefault="00B963A1">
            <w:pPr>
              <w:pStyle w:val="TableParagraph"/>
              <w:ind w:left="71"/>
              <w:rPr>
                <w:b/>
                <w:sz w:val="20"/>
              </w:rPr>
            </w:pPr>
            <w:r w:rsidRPr="009B5255">
              <w:rPr>
                <w:b/>
                <w:bCs/>
                <w:color w:val="000000"/>
                <w:sz w:val="20"/>
                <w:szCs w:val="20"/>
              </w:rPr>
              <w:t>Catalog Content</w:t>
            </w:r>
          </w:p>
        </w:tc>
        <w:tc>
          <w:tcPr>
            <w:tcW w:w="5419" w:type="dxa"/>
          </w:tcPr>
          <w:p w:rsidR="0023319E" w:rsidRDefault="00B963A1" w:rsidP="00112768">
            <w:pPr>
              <w:pStyle w:val="TableParagraph"/>
              <w:spacing w:line="230" w:lineRule="atLeast"/>
              <w:ind w:left="66"/>
              <w:rPr>
                <w:sz w:val="20"/>
              </w:rPr>
            </w:pPr>
            <w:r>
              <w:rPr>
                <w:sz w:val="20"/>
                <w:szCs w:val="20"/>
              </w:rPr>
              <w:t xml:space="preserve">In </w:t>
            </w:r>
            <w:r w:rsidRPr="00B963A1">
              <w:rPr>
                <w:sz w:val="20"/>
                <w:szCs w:val="20"/>
              </w:rPr>
              <w:t xml:space="preserve">Turkey municipalities, special provincial administrations, villages and explanation of the concept of local government associations, development of models; relations and control of local administrations with central government, sharing of powers and duties, financial structures; the developments in the legislation of local governments and the sporting duties of local governments   </w:t>
            </w:r>
          </w:p>
        </w:tc>
      </w:tr>
      <w:tr w:rsidR="0023319E" w:rsidTr="00112768">
        <w:trPr>
          <w:trHeight w:val="417"/>
        </w:trPr>
        <w:tc>
          <w:tcPr>
            <w:tcW w:w="3797" w:type="dxa"/>
            <w:shd w:val="clear" w:color="auto" w:fill="DEEAF6"/>
          </w:tcPr>
          <w:p w:rsidR="0023319E" w:rsidRDefault="00B963A1">
            <w:pPr>
              <w:pStyle w:val="TableParagraph"/>
              <w:spacing w:before="179"/>
              <w:ind w:left="71"/>
              <w:rPr>
                <w:b/>
                <w:sz w:val="20"/>
              </w:rPr>
            </w:pPr>
            <w:r w:rsidRPr="009B5255">
              <w:rPr>
                <w:b/>
                <w:bCs/>
                <w:color w:val="000000"/>
                <w:sz w:val="20"/>
                <w:szCs w:val="20"/>
              </w:rPr>
              <w:t>Textbook</w:t>
            </w:r>
          </w:p>
        </w:tc>
        <w:tc>
          <w:tcPr>
            <w:tcW w:w="5419" w:type="dxa"/>
          </w:tcPr>
          <w:p w:rsidR="0023319E" w:rsidRDefault="008D2E99">
            <w:pPr>
              <w:pStyle w:val="TableParagraph"/>
              <w:spacing w:before="24" w:line="270" w:lineRule="atLeast"/>
              <w:ind w:left="100"/>
              <w:rPr>
                <w:sz w:val="20"/>
              </w:rPr>
            </w:pPr>
            <w:r w:rsidRPr="008D2E99">
              <w:rPr>
                <w:sz w:val="20"/>
                <w:szCs w:val="20"/>
              </w:rPr>
              <w:t>Kurtipek, S., Yenel, İ. F. (2018). Türkiye’de Yerel Yönetimler ve Spor. A.Azmi Yetim (Ed.). Yönetim ve Spor (s. 429-457). Berikan Yayınevi.</w:t>
            </w:r>
          </w:p>
        </w:tc>
      </w:tr>
      <w:tr w:rsidR="0023319E" w:rsidTr="00112768">
        <w:trPr>
          <w:trHeight w:val="834"/>
        </w:trPr>
        <w:tc>
          <w:tcPr>
            <w:tcW w:w="3797" w:type="dxa"/>
            <w:shd w:val="clear" w:color="auto" w:fill="DEEAF6"/>
          </w:tcPr>
          <w:p w:rsidR="0023319E" w:rsidRDefault="0023319E">
            <w:pPr>
              <w:pStyle w:val="TableParagraph"/>
              <w:rPr>
                <w:b/>
              </w:rPr>
            </w:pPr>
          </w:p>
          <w:p w:rsidR="0023319E" w:rsidRDefault="0023319E">
            <w:pPr>
              <w:pStyle w:val="TableParagraph"/>
              <w:rPr>
                <w:b/>
              </w:rPr>
            </w:pPr>
          </w:p>
          <w:p w:rsidR="0023319E" w:rsidRDefault="00B963A1">
            <w:pPr>
              <w:pStyle w:val="TableParagraph"/>
              <w:spacing w:before="1"/>
              <w:ind w:left="71"/>
              <w:rPr>
                <w:b/>
                <w:sz w:val="20"/>
              </w:rPr>
            </w:pPr>
            <w:r w:rsidRPr="009B5255">
              <w:rPr>
                <w:b/>
                <w:bCs/>
                <w:color w:val="000000"/>
                <w:sz w:val="20"/>
                <w:szCs w:val="20"/>
              </w:rPr>
              <w:t>Supplementary Textbooks</w:t>
            </w:r>
          </w:p>
        </w:tc>
        <w:tc>
          <w:tcPr>
            <w:tcW w:w="5419" w:type="dxa"/>
          </w:tcPr>
          <w:p w:rsidR="008D2E99" w:rsidRPr="008D2E99" w:rsidRDefault="008D2E99" w:rsidP="008D2E99">
            <w:pPr>
              <w:pStyle w:val="Balk1"/>
              <w:shd w:val="clear" w:color="auto" w:fill="FFFFFF"/>
              <w:spacing w:after="315"/>
              <w:rPr>
                <w:b w:val="0"/>
                <w:sz w:val="20"/>
                <w:szCs w:val="20"/>
                <w:shd w:val="clear" w:color="auto" w:fill="FFFFFF"/>
              </w:rPr>
            </w:pPr>
            <w:r w:rsidRPr="008D2E99">
              <w:rPr>
                <w:b w:val="0"/>
                <w:sz w:val="20"/>
                <w:szCs w:val="20"/>
                <w:shd w:val="clear" w:color="auto" w:fill="FFFFFF"/>
              </w:rPr>
              <w:t xml:space="preserve">Tortop, N., Aykaç, B., Yayman, H. ve Özer, M.A. (2014). Mahalli İdareler. 3. Basım.  Ankara: Nobel Yayıncılık </w:t>
            </w:r>
          </w:p>
          <w:p w:rsidR="008D2E99" w:rsidRPr="008D2E99" w:rsidRDefault="008D2E99" w:rsidP="008D2E99">
            <w:pPr>
              <w:pStyle w:val="Balk1"/>
              <w:shd w:val="clear" w:color="auto" w:fill="FFFFFF"/>
              <w:spacing w:after="315"/>
              <w:rPr>
                <w:b w:val="0"/>
                <w:sz w:val="20"/>
                <w:szCs w:val="20"/>
                <w:shd w:val="clear" w:color="auto" w:fill="FFFFFF"/>
              </w:rPr>
            </w:pPr>
            <w:r w:rsidRPr="008D2E99">
              <w:rPr>
                <w:b w:val="0"/>
                <w:sz w:val="20"/>
                <w:szCs w:val="20"/>
                <w:shd w:val="clear" w:color="auto" w:fill="FFFFFF"/>
              </w:rPr>
              <w:t>-Ulusoy, A. ve Akdemir, T. (2014). Mahalli İdareler (Teori-Uygulama-Maliye). 9. Baskı.  Ankara: Seçkin yayıncılık</w:t>
            </w:r>
          </w:p>
          <w:p w:rsidR="008D2E99" w:rsidRPr="008D2E99" w:rsidRDefault="008D2E99" w:rsidP="008D2E99">
            <w:pPr>
              <w:pStyle w:val="Balk1"/>
              <w:shd w:val="clear" w:color="auto" w:fill="FFFFFF"/>
              <w:spacing w:after="315"/>
              <w:rPr>
                <w:b w:val="0"/>
                <w:sz w:val="20"/>
                <w:szCs w:val="20"/>
                <w:shd w:val="clear" w:color="auto" w:fill="FFFFFF"/>
              </w:rPr>
            </w:pPr>
            <w:r w:rsidRPr="008D2E99">
              <w:rPr>
                <w:b w:val="0"/>
                <w:sz w:val="20"/>
                <w:szCs w:val="20"/>
                <w:shd w:val="clear" w:color="auto" w:fill="FFFFFF"/>
              </w:rPr>
              <w:t>- Tekeli, İ. ve Ortaylı, İ. (Türkcan, E.). (1978). Türkiye’de Belediyeciliğin Evrimi, Ankara:Ayyıldız Matbaacılık, 6</w:t>
            </w:r>
          </w:p>
          <w:p w:rsidR="008D2E99" w:rsidRPr="008D2E99" w:rsidRDefault="008D2E99" w:rsidP="008D2E99">
            <w:pPr>
              <w:pStyle w:val="Balk1"/>
              <w:shd w:val="clear" w:color="auto" w:fill="FFFFFF"/>
              <w:spacing w:after="315"/>
              <w:rPr>
                <w:b w:val="0"/>
                <w:sz w:val="20"/>
                <w:szCs w:val="20"/>
                <w:shd w:val="clear" w:color="auto" w:fill="FFFFFF"/>
              </w:rPr>
            </w:pPr>
            <w:r w:rsidRPr="008D2E99">
              <w:rPr>
                <w:b w:val="0"/>
                <w:sz w:val="20"/>
                <w:szCs w:val="20"/>
                <w:shd w:val="clear" w:color="auto" w:fill="FFFFFF"/>
              </w:rPr>
              <w:t>- Şahin, Y. (2014). Yerel Yönetimler. 1. Baskı. Bursa: Ekin Yayınevi, 20,22,131.</w:t>
            </w:r>
          </w:p>
          <w:p w:rsidR="0023319E" w:rsidRPr="00112768" w:rsidRDefault="008D2E99" w:rsidP="008D2E99">
            <w:pPr>
              <w:pStyle w:val="Balk1"/>
              <w:shd w:val="clear" w:color="auto" w:fill="FFFFFF"/>
              <w:spacing w:before="0" w:beforeAutospacing="0" w:after="315" w:afterAutospacing="0"/>
              <w:rPr>
                <w:b w:val="0"/>
                <w:sz w:val="20"/>
                <w:szCs w:val="20"/>
              </w:rPr>
            </w:pPr>
            <w:r w:rsidRPr="008D2E99">
              <w:rPr>
                <w:b w:val="0"/>
                <w:sz w:val="20"/>
                <w:szCs w:val="20"/>
                <w:shd w:val="clear" w:color="auto" w:fill="FFFFFF"/>
              </w:rPr>
              <w:t>- Özer, M.A. ve Akçakaya, M. (2014). Yerel Yönetimler. Ankara: Gazi Kitabevi</w:t>
            </w:r>
          </w:p>
        </w:tc>
      </w:tr>
      <w:tr w:rsidR="0023319E">
        <w:trPr>
          <w:trHeight w:val="297"/>
        </w:trPr>
        <w:tc>
          <w:tcPr>
            <w:tcW w:w="3797" w:type="dxa"/>
          </w:tcPr>
          <w:p w:rsidR="0023319E" w:rsidRDefault="00B963A1">
            <w:pPr>
              <w:pStyle w:val="TableParagraph"/>
              <w:spacing w:before="29"/>
              <w:ind w:left="71"/>
              <w:rPr>
                <w:b/>
                <w:sz w:val="20"/>
              </w:rPr>
            </w:pPr>
            <w:r w:rsidRPr="009B5255">
              <w:rPr>
                <w:b/>
                <w:bCs/>
                <w:color w:val="000000"/>
                <w:sz w:val="20"/>
                <w:szCs w:val="20"/>
              </w:rPr>
              <w:t>Credit</w:t>
            </w:r>
          </w:p>
        </w:tc>
        <w:tc>
          <w:tcPr>
            <w:tcW w:w="5419" w:type="dxa"/>
          </w:tcPr>
          <w:p w:rsidR="0023319E" w:rsidRDefault="00112768">
            <w:pPr>
              <w:pStyle w:val="TableParagraph"/>
              <w:spacing w:before="24"/>
              <w:ind w:left="66"/>
              <w:rPr>
                <w:sz w:val="20"/>
              </w:rPr>
            </w:pPr>
            <w:r>
              <w:rPr>
                <w:sz w:val="20"/>
              </w:rPr>
              <w:t>3</w:t>
            </w:r>
          </w:p>
        </w:tc>
      </w:tr>
      <w:tr w:rsidR="0023319E">
        <w:trPr>
          <w:trHeight w:val="690"/>
        </w:trPr>
        <w:tc>
          <w:tcPr>
            <w:tcW w:w="3797" w:type="dxa"/>
            <w:shd w:val="clear" w:color="auto" w:fill="DEEAF6"/>
          </w:tcPr>
          <w:p w:rsidR="00B963A1" w:rsidRPr="00B963A1" w:rsidRDefault="00B963A1" w:rsidP="00B963A1">
            <w:pPr>
              <w:pStyle w:val="TableParagraph"/>
              <w:spacing w:line="225" w:lineRule="exact"/>
              <w:ind w:left="71"/>
              <w:rPr>
                <w:b/>
                <w:bCs/>
                <w:sz w:val="20"/>
              </w:rPr>
            </w:pPr>
            <w:r w:rsidRPr="00B963A1">
              <w:rPr>
                <w:b/>
                <w:bCs/>
                <w:sz w:val="20"/>
              </w:rPr>
              <w:t>Prerequisites of the Course</w:t>
            </w:r>
          </w:p>
          <w:p w:rsidR="0023319E" w:rsidRDefault="00B963A1" w:rsidP="00B963A1">
            <w:pPr>
              <w:pStyle w:val="TableParagraph"/>
              <w:spacing w:line="230" w:lineRule="atLeast"/>
              <w:ind w:left="71" w:right="167"/>
              <w:rPr>
                <w:b/>
                <w:sz w:val="20"/>
              </w:rPr>
            </w:pPr>
            <w:r w:rsidRPr="00B963A1">
              <w:rPr>
                <w:b/>
                <w:bCs/>
                <w:sz w:val="20"/>
              </w:rPr>
              <w:t>( Attendance Requirements)</w:t>
            </w:r>
          </w:p>
        </w:tc>
        <w:tc>
          <w:tcPr>
            <w:tcW w:w="5419" w:type="dxa"/>
          </w:tcPr>
          <w:p w:rsidR="0023319E" w:rsidRDefault="00B963A1">
            <w:pPr>
              <w:pStyle w:val="TableParagraph"/>
              <w:spacing w:before="106"/>
              <w:ind w:left="66"/>
              <w:rPr>
                <w:sz w:val="20"/>
              </w:rPr>
            </w:pPr>
            <w:r w:rsidRPr="00B963A1">
              <w:rPr>
                <w:sz w:val="20"/>
              </w:rPr>
              <w:t>There is no prerequisite or co-requisite for this course. 70% attendance is required.</w:t>
            </w:r>
          </w:p>
        </w:tc>
      </w:tr>
      <w:tr w:rsidR="0023319E">
        <w:trPr>
          <w:trHeight w:val="301"/>
        </w:trPr>
        <w:tc>
          <w:tcPr>
            <w:tcW w:w="3797" w:type="dxa"/>
            <w:shd w:val="clear" w:color="auto" w:fill="DEEAF6"/>
          </w:tcPr>
          <w:p w:rsidR="0023319E" w:rsidRDefault="00B963A1">
            <w:pPr>
              <w:pStyle w:val="TableParagraph"/>
              <w:spacing w:before="29"/>
              <w:ind w:left="71"/>
              <w:rPr>
                <w:b/>
                <w:sz w:val="20"/>
              </w:rPr>
            </w:pPr>
            <w:r w:rsidRPr="009B5255">
              <w:rPr>
                <w:b/>
                <w:bCs/>
                <w:color w:val="000000"/>
                <w:sz w:val="20"/>
                <w:szCs w:val="20"/>
              </w:rPr>
              <w:t>Type of the Course</w:t>
            </w:r>
          </w:p>
        </w:tc>
        <w:tc>
          <w:tcPr>
            <w:tcW w:w="5419" w:type="dxa"/>
          </w:tcPr>
          <w:p w:rsidR="0023319E" w:rsidRDefault="00B963A1">
            <w:pPr>
              <w:pStyle w:val="TableParagraph"/>
              <w:spacing w:before="24"/>
              <w:ind w:left="119"/>
              <w:rPr>
                <w:sz w:val="20"/>
              </w:rPr>
            </w:pPr>
            <w:r w:rsidRPr="00B963A1">
              <w:rPr>
                <w:sz w:val="20"/>
              </w:rPr>
              <w:t>compulsory</w:t>
            </w:r>
          </w:p>
        </w:tc>
      </w:tr>
      <w:tr w:rsidR="0023319E">
        <w:trPr>
          <w:trHeight w:val="297"/>
        </w:trPr>
        <w:tc>
          <w:tcPr>
            <w:tcW w:w="3797" w:type="dxa"/>
            <w:shd w:val="clear" w:color="auto" w:fill="DEEAF6"/>
          </w:tcPr>
          <w:p w:rsidR="0023319E" w:rsidRDefault="00B963A1">
            <w:pPr>
              <w:pStyle w:val="TableParagraph"/>
              <w:spacing w:before="29"/>
              <w:ind w:left="71"/>
              <w:rPr>
                <w:b/>
                <w:sz w:val="20"/>
              </w:rPr>
            </w:pPr>
            <w:r w:rsidRPr="009B5255">
              <w:rPr>
                <w:b/>
                <w:bCs/>
                <w:color w:val="000000"/>
                <w:sz w:val="20"/>
                <w:szCs w:val="20"/>
              </w:rPr>
              <w:t>Instruction Language</w:t>
            </w:r>
          </w:p>
        </w:tc>
        <w:tc>
          <w:tcPr>
            <w:tcW w:w="5419" w:type="dxa"/>
          </w:tcPr>
          <w:p w:rsidR="0023319E" w:rsidRDefault="00B963A1">
            <w:pPr>
              <w:pStyle w:val="TableParagraph"/>
              <w:spacing w:before="24"/>
              <w:ind w:left="153"/>
              <w:rPr>
                <w:sz w:val="20"/>
              </w:rPr>
            </w:pPr>
            <w:r>
              <w:rPr>
                <w:sz w:val="20"/>
              </w:rPr>
              <w:t>Turkish</w:t>
            </w:r>
          </w:p>
        </w:tc>
      </w:tr>
      <w:tr w:rsidR="0023319E" w:rsidTr="00A2072C">
        <w:trPr>
          <w:trHeight w:val="770"/>
        </w:trPr>
        <w:tc>
          <w:tcPr>
            <w:tcW w:w="3797" w:type="dxa"/>
            <w:shd w:val="clear" w:color="auto" w:fill="DEEAF6"/>
          </w:tcPr>
          <w:p w:rsidR="0023319E" w:rsidRDefault="0023319E">
            <w:pPr>
              <w:pStyle w:val="TableParagraph"/>
              <w:rPr>
                <w:b/>
              </w:rPr>
            </w:pPr>
          </w:p>
          <w:p w:rsidR="0023319E" w:rsidRDefault="00B963A1" w:rsidP="00B963A1">
            <w:pPr>
              <w:pStyle w:val="TableParagraph"/>
              <w:rPr>
                <w:b/>
                <w:sz w:val="20"/>
              </w:rPr>
            </w:pPr>
            <w:r w:rsidRPr="009B5255">
              <w:rPr>
                <w:b/>
                <w:bCs/>
                <w:color w:val="000000"/>
                <w:sz w:val="20"/>
                <w:szCs w:val="20"/>
              </w:rPr>
              <w:t>Course Objectives</w:t>
            </w:r>
          </w:p>
        </w:tc>
        <w:tc>
          <w:tcPr>
            <w:tcW w:w="5419" w:type="dxa"/>
          </w:tcPr>
          <w:p w:rsidR="0023319E" w:rsidRDefault="00B963A1" w:rsidP="00112768">
            <w:pPr>
              <w:pStyle w:val="TableParagraph"/>
              <w:spacing w:line="230" w:lineRule="atLeast"/>
              <w:ind w:left="100" w:right="63"/>
              <w:jc w:val="both"/>
              <w:rPr>
                <w:sz w:val="20"/>
              </w:rPr>
            </w:pPr>
            <w:r w:rsidRPr="00B963A1">
              <w:rPr>
                <w:sz w:val="20"/>
                <w:szCs w:val="20"/>
              </w:rPr>
              <w:t>Local management approach, development, tasks and explain the reasons for the presence of the legislative framework in Turkey and to reveal the relationship with local authorities in the field of physical education and sports applications</w:t>
            </w:r>
          </w:p>
        </w:tc>
      </w:tr>
      <w:tr w:rsidR="0023319E">
        <w:trPr>
          <w:trHeight w:val="1146"/>
        </w:trPr>
        <w:tc>
          <w:tcPr>
            <w:tcW w:w="3797" w:type="dxa"/>
            <w:shd w:val="clear" w:color="auto" w:fill="DEEAF6"/>
          </w:tcPr>
          <w:p w:rsidR="0023319E" w:rsidRDefault="0023319E">
            <w:pPr>
              <w:pStyle w:val="TableParagraph"/>
              <w:rPr>
                <w:b/>
              </w:rPr>
            </w:pPr>
          </w:p>
          <w:p w:rsidR="0023319E" w:rsidRDefault="0023319E">
            <w:pPr>
              <w:pStyle w:val="TableParagraph"/>
              <w:spacing w:before="7"/>
              <w:rPr>
                <w:b/>
                <w:sz w:val="17"/>
              </w:rPr>
            </w:pPr>
          </w:p>
          <w:p w:rsidR="0023319E" w:rsidRDefault="00B963A1">
            <w:pPr>
              <w:pStyle w:val="TableParagraph"/>
              <w:ind w:left="71"/>
              <w:rPr>
                <w:b/>
                <w:sz w:val="20"/>
              </w:rPr>
            </w:pPr>
            <w:r w:rsidRPr="009B5255">
              <w:rPr>
                <w:b/>
                <w:bCs/>
                <w:color w:val="000000"/>
                <w:sz w:val="20"/>
                <w:szCs w:val="20"/>
              </w:rPr>
              <w:t>Course Learning Outcomes</w:t>
            </w:r>
          </w:p>
        </w:tc>
        <w:tc>
          <w:tcPr>
            <w:tcW w:w="5419" w:type="dxa"/>
          </w:tcPr>
          <w:p w:rsidR="00B963A1" w:rsidRPr="00B963A1" w:rsidRDefault="008D2E99" w:rsidP="00B963A1">
            <w:pPr>
              <w:pStyle w:val="TableParagraph"/>
              <w:spacing w:line="215" w:lineRule="exact"/>
              <w:ind w:left="100"/>
              <w:rPr>
                <w:sz w:val="20"/>
              </w:rPr>
            </w:pPr>
            <w:r w:rsidRPr="008D2E99">
              <w:rPr>
                <w:sz w:val="20"/>
              </w:rPr>
              <w:t xml:space="preserve"> </w:t>
            </w:r>
            <w:r w:rsidR="00B963A1" w:rsidRPr="00B963A1">
              <w:rPr>
                <w:sz w:val="20"/>
              </w:rPr>
              <w:t>1.Learns and interprets the existence and development processes of local governments, their problems and their role and importance in the field of physical education and sports.</w:t>
            </w:r>
          </w:p>
          <w:p w:rsidR="00B963A1" w:rsidRPr="00B963A1" w:rsidRDefault="00B963A1" w:rsidP="00B963A1">
            <w:pPr>
              <w:pStyle w:val="TableParagraph"/>
              <w:spacing w:line="215" w:lineRule="exact"/>
              <w:ind w:left="100"/>
              <w:rPr>
                <w:sz w:val="20"/>
              </w:rPr>
            </w:pPr>
            <w:r w:rsidRPr="00B963A1">
              <w:rPr>
                <w:sz w:val="20"/>
              </w:rPr>
              <w:t>2. Learn the establishment of municipalities, organs and duties related to physical education and sport.</w:t>
            </w:r>
          </w:p>
          <w:p w:rsidR="00B963A1" w:rsidRPr="00B963A1" w:rsidRDefault="00B963A1" w:rsidP="00B963A1">
            <w:pPr>
              <w:pStyle w:val="TableParagraph"/>
              <w:spacing w:line="215" w:lineRule="exact"/>
              <w:ind w:left="100"/>
              <w:rPr>
                <w:sz w:val="20"/>
              </w:rPr>
            </w:pPr>
            <w:r w:rsidRPr="00B963A1">
              <w:rPr>
                <w:sz w:val="20"/>
              </w:rPr>
              <w:t>3. Learns the establishment of special provincial administrations, their organs, their duties related to physical education and sports.</w:t>
            </w:r>
          </w:p>
          <w:p w:rsidR="00B963A1" w:rsidRPr="00B963A1" w:rsidRDefault="00B963A1" w:rsidP="00B963A1">
            <w:pPr>
              <w:pStyle w:val="TableParagraph"/>
              <w:spacing w:line="215" w:lineRule="exact"/>
              <w:ind w:left="100"/>
              <w:rPr>
                <w:sz w:val="20"/>
              </w:rPr>
            </w:pPr>
            <w:r w:rsidRPr="00B963A1">
              <w:rPr>
                <w:sz w:val="20"/>
              </w:rPr>
              <w:t>4. Learn the establishment of the metropolitan municipalities, organs and their duties related to physical education and sport.</w:t>
            </w:r>
          </w:p>
          <w:p w:rsidR="00A2072C" w:rsidRDefault="00B963A1" w:rsidP="00B963A1">
            <w:pPr>
              <w:pStyle w:val="TableParagraph"/>
              <w:spacing w:line="215" w:lineRule="exact"/>
              <w:ind w:left="100"/>
              <w:jc w:val="both"/>
              <w:rPr>
                <w:sz w:val="20"/>
              </w:rPr>
            </w:pPr>
            <w:r w:rsidRPr="00B963A1">
              <w:rPr>
                <w:sz w:val="20"/>
              </w:rPr>
              <w:t>5. Learns and interprets local government associations and their relationship with physical education and sports.</w:t>
            </w:r>
          </w:p>
        </w:tc>
      </w:tr>
      <w:tr w:rsidR="0023319E">
        <w:trPr>
          <w:trHeight w:val="301"/>
        </w:trPr>
        <w:tc>
          <w:tcPr>
            <w:tcW w:w="3797" w:type="dxa"/>
            <w:shd w:val="clear" w:color="auto" w:fill="DEEAF6"/>
          </w:tcPr>
          <w:p w:rsidR="0023319E" w:rsidRDefault="00B963A1">
            <w:pPr>
              <w:pStyle w:val="TableParagraph"/>
              <w:spacing w:before="34"/>
              <w:ind w:left="71"/>
              <w:rPr>
                <w:b/>
                <w:sz w:val="20"/>
              </w:rPr>
            </w:pPr>
            <w:r w:rsidRPr="009B5255">
              <w:rPr>
                <w:b/>
                <w:bCs/>
                <w:color w:val="000000"/>
                <w:sz w:val="20"/>
                <w:szCs w:val="20"/>
              </w:rPr>
              <w:t>Instruction Methods</w:t>
            </w:r>
          </w:p>
        </w:tc>
        <w:tc>
          <w:tcPr>
            <w:tcW w:w="5419" w:type="dxa"/>
          </w:tcPr>
          <w:p w:rsidR="0023319E" w:rsidRDefault="00B963A1">
            <w:pPr>
              <w:pStyle w:val="TableParagraph"/>
              <w:spacing w:before="29"/>
              <w:ind w:left="100"/>
              <w:rPr>
                <w:sz w:val="20"/>
              </w:rPr>
            </w:pPr>
            <w:r w:rsidRPr="00B963A1">
              <w:rPr>
                <w:sz w:val="20"/>
              </w:rPr>
              <w:t>This course will only face-to-face training.</w:t>
            </w:r>
          </w:p>
        </w:tc>
      </w:tr>
      <w:tr w:rsidR="0023319E">
        <w:trPr>
          <w:trHeight w:val="3911"/>
        </w:trPr>
        <w:tc>
          <w:tcPr>
            <w:tcW w:w="3797" w:type="dxa"/>
            <w:shd w:val="clear" w:color="auto" w:fill="DEEAF6"/>
          </w:tcPr>
          <w:p w:rsidR="0023319E" w:rsidRDefault="0023319E">
            <w:pPr>
              <w:pStyle w:val="TableParagraph"/>
              <w:rPr>
                <w:b/>
              </w:rPr>
            </w:pPr>
          </w:p>
          <w:p w:rsidR="0023319E" w:rsidRDefault="0023319E">
            <w:pPr>
              <w:pStyle w:val="TableParagraph"/>
              <w:rPr>
                <w:b/>
              </w:rPr>
            </w:pPr>
          </w:p>
          <w:p w:rsidR="0023319E" w:rsidRDefault="0023319E">
            <w:pPr>
              <w:pStyle w:val="TableParagraph"/>
              <w:rPr>
                <w:b/>
              </w:rPr>
            </w:pPr>
          </w:p>
          <w:p w:rsidR="0023319E" w:rsidRDefault="0023319E">
            <w:pPr>
              <w:pStyle w:val="TableParagraph"/>
              <w:rPr>
                <w:b/>
              </w:rPr>
            </w:pPr>
          </w:p>
          <w:p w:rsidR="0023319E" w:rsidRDefault="0023319E">
            <w:pPr>
              <w:pStyle w:val="TableParagraph"/>
              <w:rPr>
                <w:b/>
              </w:rPr>
            </w:pPr>
          </w:p>
          <w:p w:rsidR="0023319E" w:rsidRDefault="0023319E">
            <w:pPr>
              <w:pStyle w:val="TableParagraph"/>
              <w:rPr>
                <w:b/>
              </w:rPr>
            </w:pPr>
          </w:p>
          <w:p w:rsidR="0023319E" w:rsidRDefault="0023319E">
            <w:pPr>
              <w:pStyle w:val="TableParagraph"/>
              <w:spacing w:before="5"/>
              <w:rPr>
                <w:b/>
                <w:sz w:val="27"/>
              </w:rPr>
            </w:pPr>
          </w:p>
          <w:p w:rsidR="0023319E" w:rsidRDefault="00B963A1">
            <w:pPr>
              <w:pStyle w:val="TableParagraph"/>
              <w:ind w:left="71"/>
              <w:rPr>
                <w:b/>
                <w:sz w:val="20"/>
              </w:rPr>
            </w:pPr>
            <w:r w:rsidRPr="009B5255">
              <w:rPr>
                <w:b/>
                <w:bCs/>
                <w:color w:val="000000"/>
                <w:sz w:val="20"/>
                <w:szCs w:val="20"/>
              </w:rPr>
              <w:t>Weekly Schedule</w:t>
            </w:r>
          </w:p>
        </w:tc>
        <w:tc>
          <w:tcPr>
            <w:tcW w:w="5419" w:type="dxa"/>
          </w:tcPr>
          <w:p w:rsidR="00B963A1" w:rsidRPr="005E3204" w:rsidRDefault="00B963A1" w:rsidP="00B963A1">
            <w:pPr>
              <w:pStyle w:val="ListeParagraf"/>
              <w:jc w:val="both"/>
              <w:rPr>
                <w:color w:val="000000"/>
                <w:sz w:val="20"/>
                <w:szCs w:val="20"/>
              </w:rPr>
            </w:pPr>
            <w:r w:rsidRPr="005E3204">
              <w:rPr>
                <w:color w:val="000000"/>
                <w:sz w:val="20"/>
                <w:szCs w:val="20"/>
              </w:rPr>
              <w:t>Week 1: Local government concept</w:t>
            </w:r>
          </w:p>
          <w:p w:rsidR="00B963A1" w:rsidRPr="005E3204" w:rsidRDefault="00B963A1" w:rsidP="00B963A1">
            <w:pPr>
              <w:pStyle w:val="ListeParagraf"/>
              <w:jc w:val="both"/>
              <w:rPr>
                <w:color w:val="000000"/>
                <w:sz w:val="20"/>
                <w:szCs w:val="20"/>
              </w:rPr>
            </w:pPr>
            <w:r w:rsidRPr="005E3204">
              <w:rPr>
                <w:color w:val="000000"/>
                <w:sz w:val="20"/>
                <w:szCs w:val="20"/>
              </w:rPr>
              <w:t>Week 2: Reasons of existence of local governments</w:t>
            </w:r>
          </w:p>
          <w:p w:rsidR="00B963A1" w:rsidRPr="005E3204" w:rsidRDefault="00B963A1" w:rsidP="00B963A1">
            <w:pPr>
              <w:pStyle w:val="ListeParagraf"/>
              <w:jc w:val="both"/>
              <w:rPr>
                <w:color w:val="000000"/>
                <w:sz w:val="20"/>
                <w:szCs w:val="20"/>
              </w:rPr>
            </w:pPr>
            <w:r w:rsidRPr="005E3204">
              <w:rPr>
                <w:color w:val="000000"/>
                <w:sz w:val="20"/>
                <w:szCs w:val="20"/>
              </w:rPr>
              <w:t>Week 3: Municipalities, bodies, establishment</w:t>
            </w:r>
          </w:p>
          <w:p w:rsidR="00B963A1" w:rsidRPr="005E3204" w:rsidRDefault="00B963A1" w:rsidP="00B963A1">
            <w:pPr>
              <w:pStyle w:val="ListeParagraf"/>
              <w:jc w:val="both"/>
              <w:rPr>
                <w:color w:val="000000"/>
                <w:sz w:val="20"/>
                <w:szCs w:val="20"/>
              </w:rPr>
            </w:pPr>
            <w:r w:rsidRPr="005E3204">
              <w:rPr>
                <w:color w:val="000000"/>
                <w:sz w:val="20"/>
                <w:szCs w:val="20"/>
              </w:rPr>
              <w:t>Week 4: Municipalities' duties related to physical education and sport,</w:t>
            </w:r>
          </w:p>
          <w:p w:rsidR="00B963A1" w:rsidRPr="005E3204" w:rsidRDefault="00B963A1" w:rsidP="00B963A1">
            <w:pPr>
              <w:pStyle w:val="ListeParagraf"/>
              <w:jc w:val="both"/>
              <w:rPr>
                <w:color w:val="000000"/>
                <w:sz w:val="20"/>
                <w:szCs w:val="20"/>
              </w:rPr>
            </w:pPr>
            <w:r w:rsidRPr="005E3204">
              <w:rPr>
                <w:color w:val="000000"/>
                <w:sz w:val="20"/>
                <w:szCs w:val="20"/>
              </w:rPr>
              <w:t>Week 5: Provincial special administrations</w:t>
            </w:r>
          </w:p>
          <w:p w:rsidR="00B963A1" w:rsidRPr="005E3204" w:rsidRDefault="00B963A1" w:rsidP="00B963A1">
            <w:pPr>
              <w:pStyle w:val="ListeParagraf"/>
              <w:jc w:val="both"/>
              <w:rPr>
                <w:color w:val="000000"/>
                <w:sz w:val="20"/>
                <w:szCs w:val="20"/>
              </w:rPr>
            </w:pPr>
            <w:r w:rsidRPr="005E3204">
              <w:rPr>
                <w:color w:val="000000"/>
                <w:sz w:val="20"/>
                <w:szCs w:val="20"/>
              </w:rPr>
              <w:t>Week 6: Physical education and sports duties of special provincial administrations</w:t>
            </w:r>
          </w:p>
          <w:p w:rsidR="00B963A1" w:rsidRPr="005E3204" w:rsidRDefault="00B963A1" w:rsidP="00B963A1">
            <w:pPr>
              <w:pStyle w:val="ListeParagraf"/>
              <w:jc w:val="both"/>
              <w:rPr>
                <w:color w:val="000000"/>
                <w:sz w:val="20"/>
                <w:szCs w:val="20"/>
              </w:rPr>
            </w:pPr>
            <w:r w:rsidRPr="005E3204">
              <w:rPr>
                <w:color w:val="000000"/>
                <w:sz w:val="20"/>
                <w:szCs w:val="20"/>
              </w:rPr>
              <w:t>Week 7:  Villages</w:t>
            </w:r>
          </w:p>
          <w:p w:rsidR="00B963A1" w:rsidRPr="005E3204" w:rsidRDefault="00B963A1" w:rsidP="00B963A1">
            <w:pPr>
              <w:pStyle w:val="ListeParagraf"/>
              <w:jc w:val="both"/>
              <w:rPr>
                <w:color w:val="000000"/>
                <w:sz w:val="20"/>
                <w:szCs w:val="20"/>
              </w:rPr>
            </w:pPr>
            <w:r w:rsidRPr="005E3204">
              <w:rPr>
                <w:color w:val="000000"/>
                <w:sz w:val="20"/>
                <w:szCs w:val="20"/>
              </w:rPr>
              <w:t>Week 8:  Physical education and sport duties of villages</w:t>
            </w:r>
          </w:p>
          <w:p w:rsidR="00B963A1" w:rsidRPr="005E3204" w:rsidRDefault="00B963A1" w:rsidP="00B963A1">
            <w:pPr>
              <w:pStyle w:val="ListeParagraf"/>
              <w:jc w:val="both"/>
              <w:rPr>
                <w:color w:val="000000"/>
                <w:sz w:val="20"/>
                <w:szCs w:val="20"/>
              </w:rPr>
            </w:pPr>
            <w:r w:rsidRPr="005E3204">
              <w:rPr>
                <w:color w:val="000000"/>
                <w:sz w:val="20"/>
                <w:szCs w:val="20"/>
              </w:rPr>
              <w:t>Week 9:  Bodies of metropolitan municipalities</w:t>
            </w:r>
          </w:p>
          <w:p w:rsidR="00B963A1" w:rsidRPr="005E3204" w:rsidRDefault="00B963A1" w:rsidP="00B963A1">
            <w:pPr>
              <w:pStyle w:val="ListeParagraf"/>
              <w:jc w:val="both"/>
              <w:rPr>
                <w:color w:val="000000"/>
                <w:sz w:val="20"/>
                <w:szCs w:val="20"/>
              </w:rPr>
            </w:pPr>
            <w:r w:rsidRPr="005E3204">
              <w:rPr>
                <w:color w:val="000000"/>
                <w:sz w:val="20"/>
                <w:szCs w:val="20"/>
              </w:rPr>
              <w:t>Week 10:  Physical education and sports duties of metropolitan municipalities</w:t>
            </w:r>
          </w:p>
          <w:p w:rsidR="00B963A1" w:rsidRPr="00885FC4" w:rsidRDefault="00B963A1" w:rsidP="00B963A1">
            <w:pPr>
              <w:pStyle w:val="TableParagraph"/>
              <w:tabs>
                <w:tab w:val="left" w:pos="460"/>
                <w:tab w:val="left" w:pos="461"/>
              </w:tabs>
              <w:ind w:right="65"/>
              <w:rPr>
                <w:sz w:val="20"/>
              </w:rPr>
            </w:pPr>
            <w:r w:rsidRPr="005E3204">
              <w:rPr>
                <w:color w:val="000000"/>
                <w:sz w:val="20"/>
                <w:szCs w:val="20"/>
              </w:rPr>
              <w:t xml:space="preserve">Week 11: </w:t>
            </w:r>
            <w:r w:rsidRPr="0005040C">
              <w:rPr>
                <w:color w:val="000000"/>
                <w:sz w:val="20"/>
                <w:szCs w:val="20"/>
              </w:rPr>
              <w:t xml:space="preserve"> Service relations and coordination of metropolitan municipalities</w:t>
            </w:r>
          </w:p>
          <w:p w:rsidR="00B963A1" w:rsidRPr="005E3204" w:rsidRDefault="00B963A1" w:rsidP="00B963A1">
            <w:pPr>
              <w:pStyle w:val="ListeParagraf"/>
              <w:jc w:val="both"/>
              <w:rPr>
                <w:color w:val="000000"/>
                <w:sz w:val="20"/>
                <w:szCs w:val="20"/>
              </w:rPr>
            </w:pPr>
            <w:r w:rsidRPr="005E3204">
              <w:rPr>
                <w:color w:val="000000"/>
                <w:sz w:val="20"/>
                <w:szCs w:val="20"/>
              </w:rPr>
              <w:t>Week 12:  Sharing of tasks between central government and local governments</w:t>
            </w:r>
          </w:p>
          <w:p w:rsidR="00B963A1" w:rsidRPr="005E3204" w:rsidRDefault="00B963A1" w:rsidP="00B963A1">
            <w:pPr>
              <w:pStyle w:val="ListeParagraf"/>
              <w:jc w:val="both"/>
              <w:rPr>
                <w:color w:val="000000"/>
                <w:sz w:val="20"/>
                <w:szCs w:val="20"/>
              </w:rPr>
            </w:pPr>
            <w:r w:rsidRPr="005E3204">
              <w:rPr>
                <w:color w:val="000000"/>
                <w:sz w:val="20"/>
                <w:szCs w:val="20"/>
              </w:rPr>
              <w:t>Week 13:  Local government associations and the relationship between physical education and sports</w:t>
            </w:r>
            <w:r w:rsidRPr="009B5255">
              <w:rPr>
                <w:color w:val="000000"/>
                <w:sz w:val="20"/>
                <w:szCs w:val="20"/>
              </w:rPr>
              <w:t>administration</w:t>
            </w:r>
          </w:p>
          <w:p w:rsidR="00885FC4" w:rsidRDefault="00B963A1" w:rsidP="00B963A1">
            <w:pPr>
              <w:pStyle w:val="TableParagraph"/>
              <w:tabs>
                <w:tab w:val="left" w:pos="460"/>
                <w:tab w:val="left" w:pos="461"/>
              </w:tabs>
              <w:ind w:right="65"/>
              <w:rPr>
                <w:color w:val="000000"/>
                <w:sz w:val="20"/>
                <w:szCs w:val="20"/>
              </w:rPr>
            </w:pPr>
            <w:r w:rsidRPr="005E3204">
              <w:rPr>
                <w:color w:val="000000"/>
                <w:sz w:val="20"/>
                <w:szCs w:val="20"/>
              </w:rPr>
              <w:t>Week 14:  Reform discussions in local governments</w:t>
            </w:r>
          </w:p>
          <w:p w:rsidR="00B963A1" w:rsidRPr="00885FC4" w:rsidRDefault="00B963A1" w:rsidP="00B963A1">
            <w:pPr>
              <w:pStyle w:val="TableParagraph"/>
              <w:tabs>
                <w:tab w:val="left" w:pos="460"/>
                <w:tab w:val="left" w:pos="461"/>
              </w:tabs>
              <w:ind w:right="65"/>
              <w:rPr>
                <w:sz w:val="20"/>
              </w:rPr>
            </w:pPr>
            <w:r>
              <w:rPr>
                <w:color w:val="000000"/>
                <w:sz w:val="20"/>
                <w:szCs w:val="20"/>
              </w:rPr>
              <w:t>Week 15: General Evaluation</w:t>
            </w:r>
          </w:p>
        </w:tc>
      </w:tr>
    </w:tbl>
    <w:p w:rsidR="0023319E" w:rsidRDefault="0023319E">
      <w:pPr>
        <w:spacing w:line="219" w:lineRule="exact"/>
        <w:rPr>
          <w:sz w:val="20"/>
        </w:rPr>
        <w:sectPr w:rsidR="0023319E">
          <w:type w:val="continuous"/>
          <w:pgSz w:w="11910" w:h="16840"/>
          <w:pgMar w:top="1320" w:right="1220" w:bottom="280" w:left="1220" w:header="708" w:footer="708" w:gutter="0"/>
          <w:cols w:space="708"/>
        </w:sect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7"/>
        <w:gridCol w:w="72"/>
        <w:gridCol w:w="2256"/>
        <w:gridCol w:w="446"/>
        <w:gridCol w:w="716"/>
        <w:gridCol w:w="868"/>
        <w:gridCol w:w="219"/>
        <w:gridCol w:w="755"/>
        <w:gridCol w:w="85"/>
        <w:gridCol w:w="12"/>
      </w:tblGrid>
      <w:tr w:rsidR="0023319E" w:rsidTr="00885FC4">
        <w:trPr>
          <w:gridAfter w:val="1"/>
          <w:wAfter w:w="12" w:type="dxa"/>
          <w:trHeight w:val="144"/>
        </w:trPr>
        <w:tc>
          <w:tcPr>
            <w:tcW w:w="3797" w:type="dxa"/>
            <w:shd w:val="clear" w:color="auto" w:fill="DEEAF6"/>
          </w:tcPr>
          <w:p w:rsidR="0023319E" w:rsidRDefault="0023319E">
            <w:pPr>
              <w:pStyle w:val="TableParagraph"/>
              <w:rPr>
                <w:sz w:val="18"/>
              </w:rPr>
            </w:pPr>
          </w:p>
        </w:tc>
        <w:tc>
          <w:tcPr>
            <w:tcW w:w="5417" w:type="dxa"/>
            <w:gridSpan w:val="8"/>
          </w:tcPr>
          <w:p w:rsidR="0023319E" w:rsidRDefault="0023319E" w:rsidP="00885FC4">
            <w:pPr>
              <w:pStyle w:val="TableParagraph"/>
              <w:tabs>
                <w:tab w:val="left" w:pos="461"/>
              </w:tabs>
              <w:spacing w:line="219" w:lineRule="exact"/>
              <w:rPr>
                <w:sz w:val="20"/>
              </w:rPr>
            </w:pPr>
          </w:p>
        </w:tc>
      </w:tr>
      <w:tr w:rsidR="0023319E" w:rsidTr="00885FC4">
        <w:trPr>
          <w:gridAfter w:val="1"/>
          <w:wAfter w:w="12" w:type="dxa"/>
          <w:trHeight w:val="1466"/>
        </w:trPr>
        <w:tc>
          <w:tcPr>
            <w:tcW w:w="3797" w:type="dxa"/>
            <w:shd w:val="clear" w:color="auto" w:fill="DEEAF6"/>
          </w:tcPr>
          <w:p w:rsidR="0023319E" w:rsidRDefault="0023319E">
            <w:pPr>
              <w:pStyle w:val="TableParagraph"/>
              <w:spacing w:before="3"/>
              <w:rPr>
                <w:b/>
                <w:sz w:val="26"/>
              </w:rPr>
            </w:pPr>
          </w:p>
          <w:p w:rsidR="0023319E" w:rsidRDefault="00B963A1">
            <w:pPr>
              <w:pStyle w:val="TableParagraph"/>
              <w:ind w:left="71" w:right="207"/>
              <w:rPr>
                <w:i/>
                <w:sz w:val="20"/>
              </w:rPr>
            </w:pPr>
            <w:r w:rsidRPr="00B963A1">
              <w:rPr>
                <w:b/>
                <w:bCs/>
                <w:sz w:val="20"/>
              </w:rPr>
              <w:t>Teaching and Learning Methods</w:t>
            </w:r>
          </w:p>
        </w:tc>
        <w:tc>
          <w:tcPr>
            <w:tcW w:w="5417" w:type="dxa"/>
            <w:gridSpan w:val="8"/>
            <w:tcBorders>
              <w:bottom w:val="single" w:sz="8" w:space="0" w:color="000000"/>
            </w:tcBorders>
          </w:tcPr>
          <w:p w:rsidR="00B963A1" w:rsidRPr="00B963A1" w:rsidRDefault="00B963A1" w:rsidP="00B963A1">
            <w:pPr>
              <w:pStyle w:val="TableParagraph"/>
              <w:spacing w:before="67"/>
              <w:ind w:left="66" w:right="3339"/>
              <w:rPr>
                <w:sz w:val="20"/>
              </w:rPr>
            </w:pPr>
            <w:r w:rsidRPr="00B963A1">
              <w:rPr>
                <w:sz w:val="20"/>
              </w:rPr>
              <w:t>Weekly theoretical lessons</w:t>
            </w:r>
          </w:p>
          <w:p w:rsidR="00B963A1" w:rsidRPr="00B963A1" w:rsidRDefault="00B963A1" w:rsidP="00B963A1">
            <w:pPr>
              <w:pStyle w:val="TableParagraph"/>
              <w:spacing w:before="67"/>
              <w:ind w:left="66" w:right="3339"/>
              <w:rPr>
                <w:sz w:val="20"/>
              </w:rPr>
            </w:pPr>
            <w:r w:rsidRPr="00B963A1">
              <w:rPr>
                <w:sz w:val="20"/>
              </w:rPr>
              <w:t>Internet browsing, library work</w:t>
            </w:r>
          </w:p>
          <w:p w:rsidR="00B963A1" w:rsidRPr="00B963A1" w:rsidRDefault="00B963A1" w:rsidP="00B963A1">
            <w:pPr>
              <w:pStyle w:val="TableParagraph"/>
              <w:spacing w:before="67"/>
              <w:ind w:left="66" w:right="3339"/>
              <w:rPr>
                <w:sz w:val="20"/>
              </w:rPr>
            </w:pPr>
            <w:r w:rsidRPr="00B963A1">
              <w:rPr>
                <w:sz w:val="20"/>
              </w:rPr>
              <w:t>Mid-term exam and mid-term exam</w:t>
            </w:r>
          </w:p>
          <w:p w:rsidR="00B963A1" w:rsidRPr="00B963A1" w:rsidRDefault="00B963A1" w:rsidP="00B963A1">
            <w:pPr>
              <w:pStyle w:val="TableParagraph"/>
              <w:spacing w:before="67"/>
              <w:ind w:left="66" w:right="3339"/>
              <w:rPr>
                <w:sz w:val="20"/>
              </w:rPr>
            </w:pPr>
            <w:r w:rsidRPr="00B963A1">
              <w:rPr>
                <w:sz w:val="20"/>
              </w:rPr>
              <w:t>Final exam and final exam preparation</w:t>
            </w:r>
            <w:r w:rsidRPr="00B963A1">
              <w:rPr>
                <w:sz w:val="20"/>
              </w:rPr>
              <w:br/>
              <w:t>Other</w:t>
            </w:r>
          </w:p>
          <w:p w:rsidR="0023319E" w:rsidRPr="00885FC4" w:rsidRDefault="0023319E" w:rsidP="00885FC4">
            <w:pPr>
              <w:rPr>
                <w:sz w:val="20"/>
                <w:szCs w:val="20"/>
              </w:rPr>
            </w:pPr>
          </w:p>
        </w:tc>
      </w:tr>
      <w:tr w:rsidR="0023319E" w:rsidTr="00885FC4">
        <w:trPr>
          <w:gridAfter w:val="1"/>
          <w:wAfter w:w="12" w:type="dxa"/>
          <w:trHeight w:val="690"/>
        </w:trPr>
        <w:tc>
          <w:tcPr>
            <w:tcW w:w="3797" w:type="dxa"/>
            <w:vMerge w:val="restart"/>
            <w:shd w:val="clear" w:color="auto" w:fill="DEEAF6"/>
          </w:tcPr>
          <w:p w:rsidR="0023319E" w:rsidRDefault="0023319E">
            <w:pPr>
              <w:pStyle w:val="TableParagraph"/>
              <w:rPr>
                <w:b/>
              </w:rPr>
            </w:pPr>
          </w:p>
          <w:p w:rsidR="0023319E" w:rsidRDefault="0023319E">
            <w:pPr>
              <w:pStyle w:val="TableParagraph"/>
              <w:rPr>
                <w:b/>
              </w:rPr>
            </w:pPr>
          </w:p>
          <w:p w:rsidR="0023319E" w:rsidRDefault="0023319E">
            <w:pPr>
              <w:pStyle w:val="TableParagraph"/>
              <w:rPr>
                <w:b/>
              </w:rPr>
            </w:pPr>
          </w:p>
          <w:p w:rsidR="0023319E" w:rsidRDefault="0023319E">
            <w:pPr>
              <w:pStyle w:val="TableParagraph"/>
              <w:rPr>
                <w:b/>
              </w:rPr>
            </w:pPr>
          </w:p>
          <w:p w:rsidR="0023319E" w:rsidRDefault="0023319E">
            <w:pPr>
              <w:pStyle w:val="TableParagraph"/>
              <w:rPr>
                <w:b/>
              </w:rPr>
            </w:pPr>
          </w:p>
          <w:p w:rsidR="0023319E" w:rsidRDefault="0023319E">
            <w:pPr>
              <w:pStyle w:val="TableParagraph"/>
              <w:rPr>
                <w:b/>
              </w:rPr>
            </w:pPr>
          </w:p>
          <w:p w:rsidR="0023319E" w:rsidRDefault="00B963A1">
            <w:pPr>
              <w:pStyle w:val="TableParagraph"/>
              <w:spacing w:before="186"/>
              <w:ind w:left="71"/>
              <w:rPr>
                <w:b/>
                <w:sz w:val="20"/>
              </w:rPr>
            </w:pPr>
            <w:r w:rsidRPr="009B5255">
              <w:rPr>
                <w:b/>
                <w:bCs/>
                <w:color w:val="000000"/>
                <w:sz w:val="20"/>
                <w:szCs w:val="20"/>
              </w:rPr>
              <w:t>Assessment Criteria</w:t>
            </w:r>
          </w:p>
        </w:tc>
        <w:tc>
          <w:tcPr>
            <w:tcW w:w="72" w:type="dxa"/>
            <w:vMerge w:val="restart"/>
            <w:shd w:val="clear" w:color="auto" w:fill="DEEAF6"/>
          </w:tcPr>
          <w:p w:rsidR="0023319E" w:rsidRDefault="0023319E">
            <w:pPr>
              <w:pStyle w:val="TableParagraph"/>
              <w:rPr>
                <w:sz w:val="18"/>
              </w:rPr>
            </w:pPr>
          </w:p>
        </w:tc>
        <w:tc>
          <w:tcPr>
            <w:tcW w:w="2256" w:type="dxa"/>
            <w:tcBorders>
              <w:top w:val="single" w:sz="8" w:space="0" w:color="000000"/>
            </w:tcBorders>
          </w:tcPr>
          <w:p w:rsidR="0023319E" w:rsidRDefault="0023319E">
            <w:pPr>
              <w:pStyle w:val="TableParagraph"/>
              <w:rPr>
                <w:sz w:val="18"/>
              </w:rPr>
            </w:pPr>
          </w:p>
        </w:tc>
        <w:tc>
          <w:tcPr>
            <w:tcW w:w="1162" w:type="dxa"/>
            <w:gridSpan w:val="2"/>
            <w:tcBorders>
              <w:top w:val="single" w:sz="8" w:space="0" w:color="000000"/>
            </w:tcBorders>
          </w:tcPr>
          <w:p w:rsidR="0023319E" w:rsidRDefault="000E672F">
            <w:pPr>
              <w:pStyle w:val="TableParagraph"/>
              <w:ind w:left="316"/>
              <w:rPr>
                <w:b/>
                <w:sz w:val="20"/>
              </w:rPr>
            </w:pPr>
            <w:r>
              <w:rPr>
                <w:b/>
                <w:sz w:val="20"/>
              </w:rPr>
              <w:t>Sayısı</w:t>
            </w:r>
          </w:p>
        </w:tc>
        <w:tc>
          <w:tcPr>
            <w:tcW w:w="1087" w:type="dxa"/>
            <w:gridSpan w:val="2"/>
            <w:tcBorders>
              <w:top w:val="single" w:sz="8" w:space="0" w:color="000000"/>
            </w:tcBorders>
          </w:tcPr>
          <w:p w:rsidR="0023319E" w:rsidRDefault="000E672F">
            <w:pPr>
              <w:pStyle w:val="TableParagraph"/>
              <w:spacing w:before="3" w:line="230" w:lineRule="exact"/>
              <w:ind w:left="200" w:right="206"/>
              <w:jc w:val="center"/>
              <w:rPr>
                <w:b/>
                <w:sz w:val="20"/>
              </w:rPr>
            </w:pPr>
            <w:r>
              <w:rPr>
                <w:b/>
                <w:sz w:val="20"/>
              </w:rPr>
              <w:t>Toplam Katkısı (%)</w:t>
            </w:r>
          </w:p>
        </w:tc>
        <w:tc>
          <w:tcPr>
            <w:tcW w:w="840" w:type="dxa"/>
            <w:gridSpan w:val="2"/>
            <w:vMerge w:val="restart"/>
            <w:tcBorders>
              <w:bottom w:val="single" w:sz="8" w:space="0" w:color="000000"/>
            </w:tcBorders>
          </w:tcPr>
          <w:p w:rsidR="0023319E" w:rsidRDefault="0023319E">
            <w:pPr>
              <w:pStyle w:val="TableParagraph"/>
              <w:rPr>
                <w:sz w:val="18"/>
              </w:rPr>
            </w:pPr>
          </w:p>
        </w:tc>
      </w:tr>
      <w:tr w:rsidR="00B963A1" w:rsidTr="00532294">
        <w:trPr>
          <w:gridAfter w:val="1"/>
          <w:wAfter w:w="12" w:type="dxa"/>
          <w:trHeight w:val="231"/>
        </w:trPr>
        <w:tc>
          <w:tcPr>
            <w:tcW w:w="3797" w:type="dxa"/>
            <w:vMerge/>
            <w:tcBorders>
              <w:top w:val="nil"/>
            </w:tcBorders>
            <w:shd w:val="clear" w:color="auto" w:fill="DEEAF6"/>
          </w:tcPr>
          <w:p w:rsidR="00B963A1" w:rsidRDefault="00B963A1" w:rsidP="00B963A1">
            <w:pPr>
              <w:rPr>
                <w:sz w:val="2"/>
                <w:szCs w:val="2"/>
              </w:rPr>
            </w:pPr>
          </w:p>
        </w:tc>
        <w:tc>
          <w:tcPr>
            <w:tcW w:w="72" w:type="dxa"/>
            <w:vMerge/>
            <w:tcBorders>
              <w:top w:val="nil"/>
            </w:tcBorders>
            <w:shd w:val="clear" w:color="auto" w:fill="DEEAF6"/>
          </w:tcPr>
          <w:p w:rsidR="00B963A1" w:rsidRDefault="00B963A1" w:rsidP="00B963A1">
            <w:pPr>
              <w:rPr>
                <w:sz w:val="2"/>
                <w:szCs w:val="2"/>
              </w:rPr>
            </w:pPr>
          </w:p>
        </w:tc>
        <w:tc>
          <w:tcPr>
            <w:tcW w:w="2256" w:type="dxa"/>
            <w:shd w:val="clear" w:color="auto" w:fill="auto"/>
          </w:tcPr>
          <w:p w:rsidR="00B963A1" w:rsidRPr="009B5255" w:rsidRDefault="00B963A1" w:rsidP="00B963A1">
            <w:pPr>
              <w:rPr>
                <w:sz w:val="20"/>
                <w:szCs w:val="20"/>
              </w:rPr>
            </w:pPr>
            <w:r w:rsidRPr="009B5255">
              <w:rPr>
                <w:sz w:val="20"/>
                <w:szCs w:val="20"/>
              </w:rPr>
              <w:t>Midterm Exams</w:t>
            </w:r>
          </w:p>
        </w:tc>
        <w:tc>
          <w:tcPr>
            <w:tcW w:w="1162" w:type="dxa"/>
            <w:gridSpan w:val="2"/>
          </w:tcPr>
          <w:p w:rsidR="00B963A1" w:rsidRDefault="00B963A1" w:rsidP="00B963A1">
            <w:pPr>
              <w:pStyle w:val="TableParagraph"/>
              <w:spacing w:line="212" w:lineRule="exact"/>
              <w:ind w:right="22"/>
              <w:jc w:val="center"/>
              <w:rPr>
                <w:sz w:val="20"/>
              </w:rPr>
            </w:pPr>
          </w:p>
        </w:tc>
        <w:tc>
          <w:tcPr>
            <w:tcW w:w="1087" w:type="dxa"/>
            <w:gridSpan w:val="2"/>
          </w:tcPr>
          <w:p w:rsidR="00B963A1" w:rsidRDefault="00B963A1" w:rsidP="00B963A1">
            <w:pPr>
              <w:pStyle w:val="TableParagraph"/>
              <w:spacing w:line="212" w:lineRule="exact"/>
              <w:ind w:left="195" w:right="206"/>
              <w:jc w:val="center"/>
              <w:rPr>
                <w:sz w:val="20"/>
              </w:rPr>
            </w:pPr>
          </w:p>
        </w:tc>
        <w:tc>
          <w:tcPr>
            <w:tcW w:w="840" w:type="dxa"/>
            <w:gridSpan w:val="2"/>
            <w:vMerge/>
            <w:tcBorders>
              <w:top w:val="nil"/>
              <w:bottom w:val="single" w:sz="8" w:space="0" w:color="000000"/>
            </w:tcBorders>
          </w:tcPr>
          <w:p w:rsidR="00B963A1" w:rsidRDefault="00B963A1" w:rsidP="00B963A1">
            <w:pPr>
              <w:rPr>
                <w:sz w:val="2"/>
                <w:szCs w:val="2"/>
              </w:rPr>
            </w:pPr>
          </w:p>
        </w:tc>
      </w:tr>
      <w:tr w:rsidR="00B963A1" w:rsidTr="00532294">
        <w:trPr>
          <w:gridAfter w:val="1"/>
          <w:wAfter w:w="12" w:type="dxa"/>
          <w:trHeight w:val="229"/>
        </w:trPr>
        <w:tc>
          <w:tcPr>
            <w:tcW w:w="3797" w:type="dxa"/>
            <w:vMerge/>
            <w:tcBorders>
              <w:top w:val="nil"/>
            </w:tcBorders>
            <w:shd w:val="clear" w:color="auto" w:fill="DEEAF6"/>
          </w:tcPr>
          <w:p w:rsidR="00B963A1" w:rsidRDefault="00B963A1" w:rsidP="00B963A1">
            <w:pPr>
              <w:rPr>
                <w:sz w:val="2"/>
                <w:szCs w:val="2"/>
              </w:rPr>
            </w:pPr>
          </w:p>
        </w:tc>
        <w:tc>
          <w:tcPr>
            <w:tcW w:w="72" w:type="dxa"/>
            <w:vMerge/>
            <w:tcBorders>
              <w:top w:val="nil"/>
            </w:tcBorders>
            <w:shd w:val="clear" w:color="auto" w:fill="DEEAF6"/>
          </w:tcPr>
          <w:p w:rsidR="00B963A1" w:rsidRDefault="00B963A1" w:rsidP="00B963A1">
            <w:pPr>
              <w:rPr>
                <w:sz w:val="2"/>
                <w:szCs w:val="2"/>
              </w:rPr>
            </w:pPr>
          </w:p>
        </w:tc>
        <w:tc>
          <w:tcPr>
            <w:tcW w:w="2256" w:type="dxa"/>
            <w:shd w:val="clear" w:color="auto" w:fill="auto"/>
          </w:tcPr>
          <w:p w:rsidR="00B963A1" w:rsidRPr="009B5255" w:rsidRDefault="00B963A1" w:rsidP="00B963A1">
            <w:pPr>
              <w:rPr>
                <w:sz w:val="20"/>
                <w:szCs w:val="20"/>
              </w:rPr>
            </w:pPr>
            <w:r w:rsidRPr="009B5255">
              <w:rPr>
                <w:sz w:val="20"/>
                <w:szCs w:val="20"/>
              </w:rPr>
              <w:t>Assignment</w:t>
            </w:r>
          </w:p>
        </w:tc>
        <w:tc>
          <w:tcPr>
            <w:tcW w:w="1162" w:type="dxa"/>
            <w:gridSpan w:val="2"/>
          </w:tcPr>
          <w:p w:rsidR="00B963A1" w:rsidRDefault="00B963A1" w:rsidP="00B963A1">
            <w:pPr>
              <w:pStyle w:val="TableParagraph"/>
              <w:spacing w:line="210" w:lineRule="exact"/>
              <w:ind w:right="22"/>
              <w:jc w:val="center"/>
              <w:rPr>
                <w:sz w:val="20"/>
              </w:rPr>
            </w:pPr>
            <w:r>
              <w:rPr>
                <w:sz w:val="20"/>
              </w:rPr>
              <w:t>5</w:t>
            </w:r>
          </w:p>
        </w:tc>
        <w:tc>
          <w:tcPr>
            <w:tcW w:w="1087" w:type="dxa"/>
            <w:gridSpan w:val="2"/>
          </w:tcPr>
          <w:p w:rsidR="00B963A1" w:rsidRDefault="00B963A1" w:rsidP="00B963A1">
            <w:pPr>
              <w:pStyle w:val="TableParagraph"/>
              <w:spacing w:line="210" w:lineRule="exact"/>
              <w:ind w:right="17"/>
              <w:jc w:val="center"/>
              <w:rPr>
                <w:sz w:val="20"/>
              </w:rPr>
            </w:pPr>
            <w:r>
              <w:rPr>
                <w:sz w:val="20"/>
              </w:rPr>
              <w:t>30</w:t>
            </w:r>
          </w:p>
        </w:tc>
        <w:tc>
          <w:tcPr>
            <w:tcW w:w="840" w:type="dxa"/>
            <w:gridSpan w:val="2"/>
            <w:vMerge/>
            <w:tcBorders>
              <w:top w:val="nil"/>
              <w:bottom w:val="single" w:sz="8" w:space="0" w:color="000000"/>
            </w:tcBorders>
          </w:tcPr>
          <w:p w:rsidR="00B963A1" w:rsidRDefault="00B963A1" w:rsidP="00B963A1">
            <w:pPr>
              <w:rPr>
                <w:sz w:val="2"/>
                <w:szCs w:val="2"/>
              </w:rPr>
            </w:pPr>
          </w:p>
        </w:tc>
      </w:tr>
      <w:tr w:rsidR="00B963A1" w:rsidTr="00532294">
        <w:trPr>
          <w:gridAfter w:val="1"/>
          <w:wAfter w:w="12" w:type="dxa"/>
          <w:trHeight w:val="234"/>
        </w:trPr>
        <w:tc>
          <w:tcPr>
            <w:tcW w:w="3797" w:type="dxa"/>
            <w:vMerge/>
            <w:tcBorders>
              <w:top w:val="nil"/>
            </w:tcBorders>
            <w:shd w:val="clear" w:color="auto" w:fill="DEEAF6"/>
          </w:tcPr>
          <w:p w:rsidR="00B963A1" w:rsidRDefault="00B963A1" w:rsidP="00B963A1">
            <w:pPr>
              <w:rPr>
                <w:sz w:val="2"/>
                <w:szCs w:val="2"/>
              </w:rPr>
            </w:pPr>
          </w:p>
        </w:tc>
        <w:tc>
          <w:tcPr>
            <w:tcW w:w="72" w:type="dxa"/>
            <w:vMerge/>
            <w:tcBorders>
              <w:top w:val="nil"/>
            </w:tcBorders>
            <w:shd w:val="clear" w:color="auto" w:fill="DEEAF6"/>
          </w:tcPr>
          <w:p w:rsidR="00B963A1" w:rsidRDefault="00B963A1" w:rsidP="00B963A1">
            <w:pPr>
              <w:rPr>
                <w:sz w:val="2"/>
                <w:szCs w:val="2"/>
              </w:rPr>
            </w:pPr>
          </w:p>
        </w:tc>
        <w:tc>
          <w:tcPr>
            <w:tcW w:w="2256" w:type="dxa"/>
            <w:shd w:val="clear" w:color="auto" w:fill="auto"/>
          </w:tcPr>
          <w:p w:rsidR="00B963A1" w:rsidRPr="009B5255" w:rsidRDefault="00B963A1" w:rsidP="00B963A1">
            <w:pPr>
              <w:rPr>
                <w:sz w:val="20"/>
                <w:szCs w:val="20"/>
              </w:rPr>
            </w:pPr>
            <w:r w:rsidRPr="009B5255">
              <w:rPr>
                <w:sz w:val="20"/>
                <w:szCs w:val="20"/>
              </w:rPr>
              <w:t>Application</w:t>
            </w:r>
          </w:p>
        </w:tc>
        <w:tc>
          <w:tcPr>
            <w:tcW w:w="1162" w:type="dxa"/>
            <w:gridSpan w:val="2"/>
          </w:tcPr>
          <w:p w:rsidR="00B963A1" w:rsidRDefault="00B963A1" w:rsidP="00B963A1">
            <w:pPr>
              <w:pStyle w:val="TableParagraph"/>
              <w:spacing w:line="214" w:lineRule="exact"/>
              <w:ind w:right="22"/>
              <w:jc w:val="center"/>
              <w:rPr>
                <w:sz w:val="20"/>
              </w:rPr>
            </w:pPr>
            <w:r>
              <w:rPr>
                <w:sz w:val="20"/>
              </w:rPr>
              <w:t>0</w:t>
            </w:r>
          </w:p>
        </w:tc>
        <w:tc>
          <w:tcPr>
            <w:tcW w:w="1087" w:type="dxa"/>
            <w:gridSpan w:val="2"/>
          </w:tcPr>
          <w:p w:rsidR="00B963A1" w:rsidRDefault="00B963A1" w:rsidP="00B963A1">
            <w:pPr>
              <w:pStyle w:val="TableParagraph"/>
              <w:spacing w:line="214" w:lineRule="exact"/>
              <w:ind w:right="17"/>
              <w:jc w:val="center"/>
              <w:rPr>
                <w:sz w:val="20"/>
              </w:rPr>
            </w:pPr>
            <w:r>
              <w:rPr>
                <w:sz w:val="20"/>
              </w:rPr>
              <w:t>0</w:t>
            </w:r>
          </w:p>
        </w:tc>
        <w:tc>
          <w:tcPr>
            <w:tcW w:w="840" w:type="dxa"/>
            <w:gridSpan w:val="2"/>
            <w:vMerge/>
            <w:tcBorders>
              <w:top w:val="nil"/>
              <w:bottom w:val="single" w:sz="8" w:space="0" w:color="000000"/>
            </w:tcBorders>
          </w:tcPr>
          <w:p w:rsidR="00B963A1" w:rsidRDefault="00B963A1" w:rsidP="00B963A1">
            <w:pPr>
              <w:rPr>
                <w:sz w:val="2"/>
                <w:szCs w:val="2"/>
              </w:rPr>
            </w:pPr>
          </w:p>
        </w:tc>
      </w:tr>
      <w:tr w:rsidR="00B963A1" w:rsidTr="00532294">
        <w:trPr>
          <w:gridAfter w:val="1"/>
          <w:wAfter w:w="12" w:type="dxa"/>
          <w:trHeight w:val="239"/>
        </w:trPr>
        <w:tc>
          <w:tcPr>
            <w:tcW w:w="3797" w:type="dxa"/>
            <w:vMerge/>
            <w:tcBorders>
              <w:top w:val="nil"/>
            </w:tcBorders>
            <w:shd w:val="clear" w:color="auto" w:fill="DEEAF6"/>
          </w:tcPr>
          <w:p w:rsidR="00B963A1" w:rsidRDefault="00B963A1" w:rsidP="00B963A1">
            <w:pPr>
              <w:rPr>
                <w:sz w:val="2"/>
                <w:szCs w:val="2"/>
              </w:rPr>
            </w:pPr>
          </w:p>
        </w:tc>
        <w:tc>
          <w:tcPr>
            <w:tcW w:w="72" w:type="dxa"/>
            <w:vMerge/>
            <w:tcBorders>
              <w:top w:val="nil"/>
            </w:tcBorders>
            <w:shd w:val="clear" w:color="auto" w:fill="DEEAF6"/>
          </w:tcPr>
          <w:p w:rsidR="00B963A1" w:rsidRDefault="00B963A1" w:rsidP="00B963A1">
            <w:pPr>
              <w:rPr>
                <w:sz w:val="2"/>
                <w:szCs w:val="2"/>
              </w:rPr>
            </w:pPr>
          </w:p>
        </w:tc>
        <w:tc>
          <w:tcPr>
            <w:tcW w:w="2256" w:type="dxa"/>
            <w:shd w:val="clear" w:color="auto" w:fill="auto"/>
          </w:tcPr>
          <w:p w:rsidR="00B963A1" w:rsidRPr="009B5255" w:rsidRDefault="00B963A1" w:rsidP="00B963A1">
            <w:pPr>
              <w:rPr>
                <w:sz w:val="20"/>
                <w:szCs w:val="20"/>
              </w:rPr>
            </w:pPr>
            <w:r w:rsidRPr="009B5255">
              <w:rPr>
                <w:sz w:val="20"/>
                <w:szCs w:val="20"/>
              </w:rPr>
              <w:t>Projects</w:t>
            </w:r>
          </w:p>
        </w:tc>
        <w:tc>
          <w:tcPr>
            <w:tcW w:w="1162" w:type="dxa"/>
            <w:gridSpan w:val="2"/>
          </w:tcPr>
          <w:p w:rsidR="00B963A1" w:rsidRDefault="00B963A1" w:rsidP="00B963A1">
            <w:pPr>
              <w:pStyle w:val="TableParagraph"/>
              <w:spacing w:line="219" w:lineRule="exact"/>
              <w:ind w:right="22"/>
              <w:jc w:val="center"/>
              <w:rPr>
                <w:sz w:val="20"/>
              </w:rPr>
            </w:pPr>
            <w:r>
              <w:rPr>
                <w:sz w:val="20"/>
              </w:rPr>
              <w:t>1</w:t>
            </w:r>
          </w:p>
        </w:tc>
        <w:tc>
          <w:tcPr>
            <w:tcW w:w="1087" w:type="dxa"/>
            <w:gridSpan w:val="2"/>
          </w:tcPr>
          <w:p w:rsidR="00B963A1" w:rsidRDefault="00B963A1" w:rsidP="00B963A1">
            <w:pPr>
              <w:pStyle w:val="TableParagraph"/>
              <w:spacing w:line="219" w:lineRule="exact"/>
              <w:ind w:left="195" w:right="206"/>
              <w:jc w:val="center"/>
              <w:rPr>
                <w:sz w:val="20"/>
              </w:rPr>
            </w:pPr>
            <w:r>
              <w:rPr>
                <w:sz w:val="20"/>
              </w:rPr>
              <w:t>60</w:t>
            </w:r>
          </w:p>
        </w:tc>
        <w:tc>
          <w:tcPr>
            <w:tcW w:w="840" w:type="dxa"/>
            <w:gridSpan w:val="2"/>
            <w:vMerge/>
            <w:tcBorders>
              <w:top w:val="nil"/>
              <w:bottom w:val="single" w:sz="8" w:space="0" w:color="000000"/>
            </w:tcBorders>
          </w:tcPr>
          <w:p w:rsidR="00B963A1" w:rsidRDefault="00B963A1" w:rsidP="00B963A1">
            <w:pPr>
              <w:rPr>
                <w:sz w:val="2"/>
                <w:szCs w:val="2"/>
              </w:rPr>
            </w:pPr>
          </w:p>
        </w:tc>
      </w:tr>
      <w:tr w:rsidR="00B963A1" w:rsidTr="00532294">
        <w:trPr>
          <w:gridAfter w:val="1"/>
          <w:wAfter w:w="12" w:type="dxa"/>
          <w:trHeight w:val="239"/>
        </w:trPr>
        <w:tc>
          <w:tcPr>
            <w:tcW w:w="3797" w:type="dxa"/>
            <w:vMerge/>
            <w:tcBorders>
              <w:top w:val="nil"/>
            </w:tcBorders>
            <w:shd w:val="clear" w:color="auto" w:fill="DEEAF6"/>
          </w:tcPr>
          <w:p w:rsidR="00B963A1" w:rsidRDefault="00B963A1" w:rsidP="00B963A1">
            <w:pPr>
              <w:rPr>
                <w:sz w:val="2"/>
                <w:szCs w:val="2"/>
              </w:rPr>
            </w:pPr>
          </w:p>
        </w:tc>
        <w:tc>
          <w:tcPr>
            <w:tcW w:w="72" w:type="dxa"/>
            <w:vMerge/>
            <w:tcBorders>
              <w:top w:val="nil"/>
            </w:tcBorders>
            <w:shd w:val="clear" w:color="auto" w:fill="DEEAF6"/>
          </w:tcPr>
          <w:p w:rsidR="00B963A1" w:rsidRDefault="00B963A1" w:rsidP="00B963A1">
            <w:pPr>
              <w:rPr>
                <w:sz w:val="2"/>
                <w:szCs w:val="2"/>
              </w:rPr>
            </w:pPr>
          </w:p>
        </w:tc>
        <w:tc>
          <w:tcPr>
            <w:tcW w:w="2256" w:type="dxa"/>
            <w:shd w:val="clear" w:color="auto" w:fill="auto"/>
          </w:tcPr>
          <w:p w:rsidR="00B963A1" w:rsidRPr="009B5255" w:rsidRDefault="00B963A1" w:rsidP="00B963A1">
            <w:pPr>
              <w:rPr>
                <w:sz w:val="20"/>
                <w:szCs w:val="20"/>
              </w:rPr>
            </w:pPr>
            <w:r w:rsidRPr="009B5255">
              <w:rPr>
                <w:sz w:val="20"/>
                <w:szCs w:val="20"/>
              </w:rPr>
              <w:t>Practice</w:t>
            </w:r>
          </w:p>
        </w:tc>
        <w:tc>
          <w:tcPr>
            <w:tcW w:w="1162" w:type="dxa"/>
            <w:gridSpan w:val="2"/>
          </w:tcPr>
          <w:p w:rsidR="00B963A1" w:rsidRDefault="00B963A1" w:rsidP="00B963A1">
            <w:pPr>
              <w:pStyle w:val="TableParagraph"/>
              <w:spacing w:line="216" w:lineRule="exact"/>
              <w:ind w:right="22"/>
              <w:jc w:val="center"/>
              <w:rPr>
                <w:sz w:val="20"/>
              </w:rPr>
            </w:pPr>
            <w:r>
              <w:rPr>
                <w:sz w:val="20"/>
              </w:rPr>
              <w:t>0</w:t>
            </w:r>
          </w:p>
        </w:tc>
        <w:tc>
          <w:tcPr>
            <w:tcW w:w="1087" w:type="dxa"/>
            <w:gridSpan w:val="2"/>
          </w:tcPr>
          <w:p w:rsidR="00B963A1" w:rsidRDefault="00B963A1" w:rsidP="00B963A1">
            <w:pPr>
              <w:pStyle w:val="TableParagraph"/>
              <w:spacing w:line="216" w:lineRule="exact"/>
              <w:ind w:right="17"/>
              <w:jc w:val="center"/>
              <w:rPr>
                <w:sz w:val="20"/>
              </w:rPr>
            </w:pPr>
            <w:r>
              <w:rPr>
                <w:sz w:val="20"/>
              </w:rPr>
              <w:t>0</w:t>
            </w:r>
          </w:p>
        </w:tc>
        <w:tc>
          <w:tcPr>
            <w:tcW w:w="840" w:type="dxa"/>
            <w:gridSpan w:val="2"/>
            <w:vMerge/>
            <w:tcBorders>
              <w:top w:val="nil"/>
              <w:bottom w:val="single" w:sz="8" w:space="0" w:color="000000"/>
            </w:tcBorders>
          </w:tcPr>
          <w:p w:rsidR="00B963A1" w:rsidRDefault="00B963A1" w:rsidP="00B963A1">
            <w:pPr>
              <w:rPr>
                <w:sz w:val="2"/>
                <w:szCs w:val="2"/>
              </w:rPr>
            </w:pPr>
          </w:p>
        </w:tc>
      </w:tr>
      <w:tr w:rsidR="00B963A1" w:rsidTr="00532294">
        <w:trPr>
          <w:gridAfter w:val="1"/>
          <w:wAfter w:w="12" w:type="dxa"/>
          <w:trHeight w:val="239"/>
        </w:trPr>
        <w:tc>
          <w:tcPr>
            <w:tcW w:w="3797" w:type="dxa"/>
            <w:vMerge/>
            <w:tcBorders>
              <w:top w:val="nil"/>
            </w:tcBorders>
            <w:shd w:val="clear" w:color="auto" w:fill="DEEAF6"/>
          </w:tcPr>
          <w:p w:rsidR="00B963A1" w:rsidRDefault="00B963A1" w:rsidP="00B963A1">
            <w:pPr>
              <w:rPr>
                <w:sz w:val="2"/>
                <w:szCs w:val="2"/>
              </w:rPr>
            </w:pPr>
          </w:p>
        </w:tc>
        <w:tc>
          <w:tcPr>
            <w:tcW w:w="72" w:type="dxa"/>
            <w:vMerge/>
            <w:tcBorders>
              <w:top w:val="nil"/>
            </w:tcBorders>
            <w:shd w:val="clear" w:color="auto" w:fill="DEEAF6"/>
          </w:tcPr>
          <w:p w:rsidR="00B963A1" w:rsidRDefault="00B963A1" w:rsidP="00B963A1">
            <w:pPr>
              <w:rPr>
                <w:sz w:val="2"/>
                <w:szCs w:val="2"/>
              </w:rPr>
            </w:pPr>
          </w:p>
        </w:tc>
        <w:tc>
          <w:tcPr>
            <w:tcW w:w="2256" w:type="dxa"/>
            <w:shd w:val="clear" w:color="auto" w:fill="auto"/>
          </w:tcPr>
          <w:p w:rsidR="00B963A1" w:rsidRPr="009B5255" w:rsidRDefault="00B963A1" w:rsidP="00B963A1">
            <w:pPr>
              <w:rPr>
                <w:sz w:val="20"/>
                <w:szCs w:val="20"/>
              </w:rPr>
            </w:pPr>
            <w:r w:rsidRPr="009B5255">
              <w:rPr>
                <w:sz w:val="20"/>
                <w:szCs w:val="20"/>
              </w:rPr>
              <w:t>Quiz</w:t>
            </w:r>
          </w:p>
        </w:tc>
        <w:tc>
          <w:tcPr>
            <w:tcW w:w="1162" w:type="dxa"/>
            <w:gridSpan w:val="2"/>
          </w:tcPr>
          <w:p w:rsidR="00B963A1" w:rsidRDefault="00B963A1" w:rsidP="00B963A1">
            <w:pPr>
              <w:pStyle w:val="TableParagraph"/>
              <w:spacing w:line="216" w:lineRule="exact"/>
              <w:ind w:right="22"/>
              <w:jc w:val="center"/>
              <w:rPr>
                <w:sz w:val="20"/>
              </w:rPr>
            </w:pPr>
          </w:p>
        </w:tc>
        <w:tc>
          <w:tcPr>
            <w:tcW w:w="1087" w:type="dxa"/>
            <w:gridSpan w:val="2"/>
          </w:tcPr>
          <w:p w:rsidR="00B963A1" w:rsidRDefault="00B963A1" w:rsidP="00B963A1">
            <w:pPr>
              <w:pStyle w:val="TableParagraph"/>
              <w:spacing w:line="216" w:lineRule="exact"/>
              <w:ind w:right="17"/>
              <w:jc w:val="center"/>
              <w:rPr>
                <w:sz w:val="20"/>
              </w:rPr>
            </w:pPr>
          </w:p>
        </w:tc>
        <w:tc>
          <w:tcPr>
            <w:tcW w:w="840" w:type="dxa"/>
            <w:gridSpan w:val="2"/>
            <w:vMerge/>
            <w:tcBorders>
              <w:top w:val="nil"/>
              <w:bottom w:val="single" w:sz="8" w:space="0" w:color="000000"/>
            </w:tcBorders>
          </w:tcPr>
          <w:p w:rsidR="00B963A1" w:rsidRDefault="00B963A1" w:rsidP="00B963A1">
            <w:pPr>
              <w:rPr>
                <w:sz w:val="2"/>
                <w:szCs w:val="2"/>
              </w:rPr>
            </w:pPr>
          </w:p>
        </w:tc>
      </w:tr>
      <w:tr w:rsidR="00B963A1" w:rsidTr="00532294">
        <w:trPr>
          <w:gridAfter w:val="1"/>
          <w:wAfter w:w="12" w:type="dxa"/>
          <w:trHeight w:val="676"/>
        </w:trPr>
        <w:tc>
          <w:tcPr>
            <w:tcW w:w="3797" w:type="dxa"/>
            <w:vMerge/>
            <w:tcBorders>
              <w:top w:val="nil"/>
            </w:tcBorders>
            <w:shd w:val="clear" w:color="auto" w:fill="DEEAF6"/>
          </w:tcPr>
          <w:p w:rsidR="00B963A1" w:rsidRDefault="00B963A1" w:rsidP="00B963A1">
            <w:pPr>
              <w:rPr>
                <w:sz w:val="2"/>
                <w:szCs w:val="2"/>
              </w:rPr>
            </w:pPr>
          </w:p>
        </w:tc>
        <w:tc>
          <w:tcPr>
            <w:tcW w:w="72" w:type="dxa"/>
            <w:vMerge/>
            <w:tcBorders>
              <w:top w:val="nil"/>
            </w:tcBorders>
            <w:shd w:val="clear" w:color="auto" w:fill="DEEAF6"/>
          </w:tcPr>
          <w:p w:rsidR="00B963A1" w:rsidRDefault="00B963A1" w:rsidP="00B963A1">
            <w:pPr>
              <w:rPr>
                <w:sz w:val="2"/>
                <w:szCs w:val="2"/>
              </w:rPr>
            </w:pPr>
          </w:p>
        </w:tc>
        <w:tc>
          <w:tcPr>
            <w:tcW w:w="2256" w:type="dxa"/>
            <w:shd w:val="clear" w:color="auto" w:fill="auto"/>
          </w:tcPr>
          <w:p w:rsidR="00B963A1" w:rsidRPr="009B5255" w:rsidRDefault="00B963A1" w:rsidP="00B963A1">
            <w:pPr>
              <w:rPr>
                <w:sz w:val="20"/>
                <w:szCs w:val="20"/>
              </w:rPr>
            </w:pPr>
            <w:r w:rsidRPr="009B5255">
              <w:rPr>
                <w:sz w:val="20"/>
                <w:szCs w:val="20"/>
              </w:rPr>
              <w:t>Percent of In-term Studies (%)</w:t>
            </w:r>
          </w:p>
        </w:tc>
        <w:tc>
          <w:tcPr>
            <w:tcW w:w="1162" w:type="dxa"/>
            <w:gridSpan w:val="2"/>
          </w:tcPr>
          <w:p w:rsidR="00B963A1" w:rsidRDefault="00B963A1" w:rsidP="00B963A1">
            <w:pPr>
              <w:pStyle w:val="TableParagraph"/>
              <w:rPr>
                <w:sz w:val="18"/>
              </w:rPr>
            </w:pPr>
          </w:p>
        </w:tc>
        <w:tc>
          <w:tcPr>
            <w:tcW w:w="1087" w:type="dxa"/>
            <w:gridSpan w:val="2"/>
          </w:tcPr>
          <w:p w:rsidR="00B963A1" w:rsidRDefault="00B963A1" w:rsidP="00B963A1">
            <w:pPr>
              <w:pStyle w:val="TableParagraph"/>
              <w:spacing w:line="216" w:lineRule="exact"/>
              <w:ind w:left="195" w:right="206"/>
              <w:jc w:val="center"/>
              <w:rPr>
                <w:sz w:val="20"/>
              </w:rPr>
            </w:pPr>
            <w:r>
              <w:rPr>
                <w:sz w:val="20"/>
              </w:rPr>
              <w:t>60</w:t>
            </w:r>
          </w:p>
        </w:tc>
        <w:tc>
          <w:tcPr>
            <w:tcW w:w="840" w:type="dxa"/>
            <w:gridSpan w:val="2"/>
            <w:vMerge/>
            <w:tcBorders>
              <w:top w:val="nil"/>
              <w:bottom w:val="single" w:sz="8" w:space="0" w:color="000000"/>
            </w:tcBorders>
          </w:tcPr>
          <w:p w:rsidR="00B963A1" w:rsidRDefault="00B963A1" w:rsidP="00B963A1">
            <w:pPr>
              <w:rPr>
                <w:sz w:val="2"/>
                <w:szCs w:val="2"/>
              </w:rPr>
            </w:pPr>
          </w:p>
        </w:tc>
      </w:tr>
      <w:tr w:rsidR="00B963A1" w:rsidTr="00532294">
        <w:trPr>
          <w:gridAfter w:val="1"/>
          <w:wAfter w:w="12" w:type="dxa"/>
          <w:trHeight w:val="450"/>
        </w:trPr>
        <w:tc>
          <w:tcPr>
            <w:tcW w:w="3797" w:type="dxa"/>
            <w:vMerge/>
            <w:tcBorders>
              <w:top w:val="nil"/>
            </w:tcBorders>
            <w:shd w:val="clear" w:color="auto" w:fill="DEEAF6"/>
          </w:tcPr>
          <w:p w:rsidR="00B963A1" w:rsidRDefault="00B963A1" w:rsidP="00B963A1">
            <w:pPr>
              <w:rPr>
                <w:sz w:val="2"/>
                <w:szCs w:val="2"/>
              </w:rPr>
            </w:pPr>
          </w:p>
        </w:tc>
        <w:tc>
          <w:tcPr>
            <w:tcW w:w="72" w:type="dxa"/>
            <w:vMerge/>
            <w:tcBorders>
              <w:top w:val="nil"/>
            </w:tcBorders>
            <w:shd w:val="clear" w:color="auto" w:fill="DEEAF6"/>
          </w:tcPr>
          <w:p w:rsidR="00B963A1" w:rsidRDefault="00B963A1" w:rsidP="00B963A1">
            <w:pPr>
              <w:rPr>
                <w:sz w:val="2"/>
                <w:szCs w:val="2"/>
              </w:rPr>
            </w:pPr>
          </w:p>
        </w:tc>
        <w:tc>
          <w:tcPr>
            <w:tcW w:w="2256" w:type="dxa"/>
            <w:shd w:val="clear" w:color="auto" w:fill="auto"/>
          </w:tcPr>
          <w:p w:rsidR="00B963A1" w:rsidRPr="009B5255" w:rsidRDefault="00B963A1" w:rsidP="00B963A1">
            <w:pPr>
              <w:rPr>
                <w:sz w:val="20"/>
                <w:szCs w:val="20"/>
              </w:rPr>
            </w:pPr>
            <w:r w:rsidRPr="009B5255">
              <w:rPr>
                <w:sz w:val="20"/>
                <w:szCs w:val="20"/>
              </w:rPr>
              <w:t>Percentage of Final Exam to Total Score (%)</w:t>
            </w:r>
          </w:p>
        </w:tc>
        <w:tc>
          <w:tcPr>
            <w:tcW w:w="1162" w:type="dxa"/>
            <w:gridSpan w:val="2"/>
          </w:tcPr>
          <w:p w:rsidR="00B963A1" w:rsidRDefault="00B963A1" w:rsidP="00B963A1">
            <w:pPr>
              <w:pStyle w:val="TableParagraph"/>
              <w:rPr>
                <w:sz w:val="18"/>
              </w:rPr>
            </w:pPr>
          </w:p>
        </w:tc>
        <w:tc>
          <w:tcPr>
            <w:tcW w:w="1087" w:type="dxa"/>
            <w:gridSpan w:val="2"/>
          </w:tcPr>
          <w:p w:rsidR="00B963A1" w:rsidRDefault="00B963A1" w:rsidP="00B963A1">
            <w:pPr>
              <w:pStyle w:val="TableParagraph"/>
              <w:spacing w:line="220" w:lineRule="exact"/>
              <w:ind w:left="195" w:right="206"/>
              <w:jc w:val="center"/>
              <w:rPr>
                <w:sz w:val="20"/>
              </w:rPr>
            </w:pPr>
            <w:r>
              <w:rPr>
                <w:sz w:val="20"/>
              </w:rPr>
              <w:t>40</w:t>
            </w:r>
          </w:p>
        </w:tc>
        <w:tc>
          <w:tcPr>
            <w:tcW w:w="840" w:type="dxa"/>
            <w:gridSpan w:val="2"/>
            <w:vMerge/>
            <w:tcBorders>
              <w:top w:val="nil"/>
              <w:bottom w:val="single" w:sz="8" w:space="0" w:color="000000"/>
            </w:tcBorders>
          </w:tcPr>
          <w:p w:rsidR="00B963A1" w:rsidRDefault="00B963A1" w:rsidP="00B963A1">
            <w:pPr>
              <w:rPr>
                <w:sz w:val="2"/>
                <w:szCs w:val="2"/>
              </w:rPr>
            </w:pPr>
          </w:p>
        </w:tc>
      </w:tr>
      <w:tr w:rsidR="00B963A1" w:rsidTr="00532294">
        <w:trPr>
          <w:gridAfter w:val="1"/>
          <w:wAfter w:w="12" w:type="dxa"/>
          <w:trHeight w:val="234"/>
        </w:trPr>
        <w:tc>
          <w:tcPr>
            <w:tcW w:w="3797" w:type="dxa"/>
            <w:vMerge/>
            <w:tcBorders>
              <w:top w:val="nil"/>
            </w:tcBorders>
            <w:shd w:val="clear" w:color="auto" w:fill="DEEAF6"/>
          </w:tcPr>
          <w:p w:rsidR="00B963A1" w:rsidRDefault="00B963A1" w:rsidP="00B963A1">
            <w:pPr>
              <w:rPr>
                <w:sz w:val="2"/>
                <w:szCs w:val="2"/>
              </w:rPr>
            </w:pPr>
          </w:p>
        </w:tc>
        <w:tc>
          <w:tcPr>
            <w:tcW w:w="72" w:type="dxa"/>
            <w:vMerge/>
            <w:tcBorders>
              <w:top w:val="nil"/>
            </w:tcBorders>
            <w:shd w:val="clear" w:color="auto" w:fill="DEEAF6"/>
          </w:tcPr>
          <w:p w:rsidR="00B963A1" w:rsidRDefault="00B963A1" w:rsidP="00B963A1">
            <w:pPr>
              <w:rPr>
                <w:sz w:val="2"/>
                <w:szCs w:val="2"/>
              </w:rPr>
            </w:pPr>
          </w:p>
        </w:tc>
        <w:tc>
          <w:tcPr>
            <w:tcW w:w="2256" w:type="dxa"/>
            <w:shd w:val="clear" w:color="auto" w:fill="auto"/>
          </w:tcPr>
          <w:p w:rsidR="00B963A1" w:rsidRPr="009B5255" w:rsidRDefault="00B963A1" w:rsidP="00B963A1">
            <w:pPr>
              <w:rPr>
                <w:sz w:val="20"/>
                <w:szCs w:val="20"/>
              </w:rPr>
            </w:pPr>
            <w:r w:rsidRPr="009B5255">
              <w:rPr>
                <w:sz w:val="20"/>
                <w:szCs w:val="20"/>
              </w:rPr>
              <w:t>Attendance</w:t>
            </w:r>
          </w:p>
        </w:tc>
        <w:tc>
          <w:tcPr>
            <w:tcW w:w="1162" w:type="dxa"/>
            <w:gridSpan w:val="2"/>
            <w:tcBorders>
              <w:bottom w:val="single" w:sz="12" w:space="0" w:color="000000"/>
            </w:tcBorders>
          </w:tcPr>
          <w:p w:rsidR="00B963A1" w:rsidRDefault="00B963A1" w:rsidP="00B963A1">
            <w:pPr>
              <w:pStyle w:val="TableParagraph"/>
              <w:rPr>
                <w:sz w:val="16"/>
              </w:rPr>
            </w:pPr>
          </w:p>
        </w:tc>
        <w:tc>
          <w:tcPr>
            <w:tcW w:w="1087" w:type="dxa"/>
            <w:gridSpan w:val="2"/>
            <w:tcBorders>
              <w:bottom w:val="single" w:sz="12" w:space="0" w:color="000000"/>
            </w:tcBorders>
          </w:tcPr>
          <w:p w:rsidR="00B963A1" w:rsidRDefault="00B963A1" w:rsidP="00B963A1">
            <w:pPr>
              <w:pStyle w:val="TableParagraph"/>
              <w:rPr>
                <w:sz w:val="16"/>
              </w:rPr>
            </w:pPr>
          </w:p>
        </w:tc>
        <w:tc>
          <w:tcPr>
            <w:tcW w:w="840" w:type="dxa"/>
            <w:gridSpan w:val="2"/>
            <w:vMerge/>
            <w:tcBorders>
              <w:top w:val="nil"/>
              <w:bottom w:val="single" w:sz="8" w:space="0" w:color="000000"/>
            </w:tcBorders>
          </w:tcPr>
          <w:p w:rsidR="00B963A1" w:rsidRDefault="00B963A1" w:rsidP="00B963A1">
            <w:pPr>
              <w:rPr>
                <w:sz w:val="2"/>
                <w:szCs w:val="2"/>
              </w:rPr>
            </w:pPr>
          </w:p>
        </w:tc>
      </w:tr>
      <w:tr w:rsidR="00B963A1" w:rsidTr="00B372A7">
        <w:trPr>
          <w:gridAfter w:val="1"/>
          <w:wAfter w:w="12" w:type="dxa"/>
          <w:trHeight w:val="824"/>
        </w:trPr>
        <w:tc>
          <w:tcPr>
            <w:tcW w:w="3797" w:type="dxa"/>
            <w:vMerge w:val="restart"/>
            <w:shd w:val="clear" w:color="auto" w:fill="DEEAF6"/>
          </w:tcPr>
          <w:p w:rsidR="00B963A1" w:rsidRDefault="00B963A1" w:rsidP="00B963A1">
            <w:pPr>
              <w:pStyle w:val="TableParagraph"/>
              <w:rPr>
                <w:b/>
              </w:rPr>
            </w:pPr>
          </w:p>
          <w:p w:rsidR="00B963A1" w:rsidRDefault="00B963A1" w:rsidP="00B963A1">
            <w:pPr>
              <w:pStyle w:val="TableParagraph"/>
              <w:rPr>
                <w:b/>
              </w:rPr>
            </w:pPr>
          </w:p>
          <w:p w:rsidR="00B963A1" w:rsidRDefault="00B963A1" w:rsidP="00B963A1">
            <w:pPr>
              <w:pStyle w:val="TableParagraph"/>
              <w:rPr>
                <w:b/>
              </w:rPr>
            </w:pPr>
          </w:p>
          <w:p w:rsidR="00B963A1" w:rsidRDefault="00B963A1" w:rsidP="00B963A1">
            <w:pPr>
              <w:pStyle w:val="TableParagraph"/>
              <w:rPr>
                <w:b/>
              </w:rPr>
            </w:pPr>
          </w:p>
          <w:p w:rsidR="00B963A1" w:rsidRDefault="00B963A1" w:rsidP="00B963A1">
            <w:pPr>
              <w:pStyle w:val="TableParagraph"/>
              <w:rPr>
                <w:b/>
              </w:rPr>
            </w:pPr>
          </w:p>
          <w:p w:rsidR="00B963A1" w:rsidRDefault="00B963A1" w:rsidP="00B963A1">
            <w:pPr>
              <w:pStyle w:val="TableParagraph"/>
              <w:rPr>
                <w:b/>
              </w:rPr>
            </w:pPr>
          </w:p>
          <w:p w:rsidR="00B963A1" w:rsidRDefault="00B963A1" w:rsidP="00B963A1">
            <w:pPr>
              <w:pStyle w:val="TableParagraph"/>
              <w:rPr>
                <w:b/>
              </w:rPr>
            </w:pPr>
          </w:p>
          <w:p w:rsidR="00B963A1" w:rsidRDefault="00B963A1" w:rsidP="00B963A1">
            <w:pPr>
              <w:pStyle w:val="TableParagraph"/>
              <w:rPr>
                <w:b/>
              </w:rPr>
            </w:pPr>
          </w:p>
          <w:p w:rsidR="00B963A1" w:rsidRDefault="00B963A1" w:rsidP="00B963A1">
            <w:pPr>
              <w:pStyle w:val="TableParagraph"/>
              <w:rPr>
                <w:b/>
              </w:rPr>
            </w:pPr>
          </w:p>
          <w:p w:rsidR="00B963A1" w:rsidRDefault="00B963A1" w:rsidP="00B963A1">
            <w:pPr>
              <w:pStyle w:val="TableParagraph"/>
              <w:spacing w:before="1"/>
              <w:rPr>
                <w:b/>
                <w:sz w:val="21"/>
              </w:rPr>
            </w:pPr>
          </w:p>
          <w:p w:rsidR="00B963A1" w:rsidRDefault="00B963A1" w:rsidP="00B963A1">
            <w:pPr>
              <w:pStyle w:val="TableParagraph"/>
              <w:ind w:left="71"/>
              <w:rPr>
                <w:b/>
                <w:sz w:val="20"/>
              </w:rPr>
            </w:pPr>
            <w:r w:rsidRPr="009B5255">
              <w:rPr>
                <w:b/>
                <w:bCs/>
                <w:color w:val="000000"/>
                <w:sz w:val="20"/>
                <w:szCs w:val="20"/>
              </w:rPr>
              <w:t>Workload</w:t>
            </w:r>
          </w:p>
        </w:tc>
        <w:tc>
          <w:tcPr>
            <w:tcW w:w="72" w:type="dxa"/>
            <w:vMerge w:val="restart"/>
            <w:shd w:val="clear" w:color="auto" w:fill="DEEAF6"/>
          </w:tcPr>
          <w:p w:rsidR="00B963A1" w:rsidRDefault="00B963A1" w:rsidP="00B963A1">
            <w:pPr>
              <w:pStyle w:val="TableParagraph"/>
              <w:rPr>
                <w:sz w:val="18"/>
              </w:rPr>
            </w:pPr>
          </w:p>
        </w:tc>
        <w:tc>
          <w:tcPr>
            <w:tcW w:w="2702" w:type="dxa"/>
            <w:gridSpan w:val="2"/>
            <w:tcBorders>
              <w:top w:val="single" w:sz="4" w:space="0" w:color="auto"/>
              <w:left w:val="single" w:sz="4" w:space="0" w:color="auto"/>
              <w:bottom w:val="single" w:sz="4" w:space="0" w:color="auto"/>
              <w:right w:val="single" w:sz="4" w:space="0" w:color="auto"/>
            </w:tcBorders>
            <w:shd w:val="clear" w:color="auto" w:fill="DEEAF6"/>
            <w:vAlign w:val="center"/>
          </w:tcPr>
          <w:p w:rsidR="00B963A1" w:rsidRPr="009B5255" w:rsidRDefault="00B963A1" w:rsidP="00B963A1">
            <w:pPr>
              <w:jc w:val="center"/>
              <w:rPr>
                <w:b/>
                <w:bCs/>
                <w:color w:val="000000"/>
                <w:sz w:val="20"/>
                <w:szCs w:val="20"/>
              </w:rPr>
            </w:pPr>
            <w:r w:rsidRPr="009B5255">
              <w:rPr>
                <w:b/>
                <w:bCs/>
                <w:color w:val="000000"/>
                <w:sz w:val="20"/>
                <w:szCs w:val="20"/>
              </w:rPr>
              <w:t>Activity</w:t>
            </w:r>
          </w:p>
        </w:tc>
        <w:tc>
          <w:tcPr>
            <w:tcW w:w="716" w:type="dxa"/>
            <w:tcBorders>
              <w:top w:val="single" w:sz="4" w:space="0" w:color="auto"/>
              <w:left w:val="nil"/>
              <w:bottom w:val="single" w:sz="4" w:space="0" w:color="auto"/>
              <w:right w:val="single" w:sz="4" w:space="0" w:color="auto"/>
            </w:tcBorders>
            <w:shd w:val="clear" w:color="auto" w:fill="DEEAF6"/>
            <w:vAlign w:val="center"/>
          </w:tcPr>
          <w:p w:rsidR="00B963A1" w:rsidRPr="009B5255" w:rsidRDefault="00B963A1" w:rsidP="00B963A1">
            <w:pPr>
              <w:jc w:val="center"/>
              <w:rPr>
                <w:b/>
                <w:bCs/>
                <w:color w:val="000000"/>
                <w:sz w:val="20"/>
                <w:szCs w:val="20"/>
              </w:rPr>
            </w:pPr>
            <w:r w:rsidRPr="009B5255">
              <w:rPr>
                <w:b/>
                <w:bCs/>
                <w:color w:val="000000"/>
                <w:sz w:val="20"/>
                <w:szCs w:val="20"/>
              </w:rPr>
              <w:t xml:space="preserve">Total Number of Weeks </w:t>
            </w:r>
          </w:p>
        </w:tc>
        <w:tc>
          <w:tcPr>
            <w:tcW w:w="868" w:type="dxa"/>
            <w:tcBorders>
              <w:top w:val="single" w:sz="4" w:space="0" w:color="auto"/>
              <w:left w:val="nil"/>
              <w:bottom w:val="single" w:sz="4" w:space="0" w:color="auto"/>
              <w:right w:val="single" w:sz="4" w:space="0" w:color="auto"/>
            </w:tcBorders>
            <w:shd w:val="clear" w:color="auto" w:fill="DEEAF6"/>
            <w:vAlign w:val="center"/>
          </w:tcPr>
          <w:p w:rsidR="00B963A1" w:rsidRPr="009B5255" w:rsidRDefault="00B963A1" w:rsidP="00B963A1">
            <w:pPr>
              <w:pStyle w:val="HTMLncedenBiimlendirilmi"/>
              <w:rPr>
                <w:rFonts w:ascii="Times New Roman" w:hAnsi="Times New Roman" w:cs="Times New Roman"/>
                <w:b/>
              </w:rPr>
            </w:pPr>
            <w:r w:rsidRPr="009B5255">
              <w:rPr>
                <w:rFonts w:ascii="Times New Roman" w:hAnsi="Times New Roman" w:cs="Times New Roman"/>
                <w:b/>
              </w:rPr>
              <w:t>Duration (weekly hour)</w:t>
            </w:r>
          </w:p>
        </w:tc>
        <w:tc>
          <w:tcPr>
            <w:tcW w:w="974" w:type="dxa"/>
            <w:gridSpan w:val="2"/>
            <w:tcBorders>
              <w:top w:val="single" w:sz="4" w:space="0" w:color="auto"/>
              <w:left w:val="nil"/>
              <w:bottom w:val="single" w:sz="4" w:space="0" w:color="auto"/>
              <w:right w:val="single" w:sz="4" w:space="0" w:color="auto"/>
            </w:tcBorders>
            <w:shd w:val="clear" w:color="auto" w:fill="DEEAF6"/>
            <w:vAlign w:val="center"/>
          </w:tcPr>
          <w:p w:rsidR="00B963A1" w:rsidRPr="009B5255" w:rsidRDefault="00B963A1" w:rsidP="00B963A1">
            <w:pPr>
              <w:jc w:val="center"/>
              <w:rPr>
                <w:b/>
                <w:bCs/>
                <w:color w:val="000000"/>
                <w:sz w:val="20"/>
                <w:szCs w:val="20"/>
              </w:rPr>
            </w:pPr>
            <w:r w:rsidRPr="009B5255">
              <w:rPr>
                <w:b/>
                <w:bCs/>
                <w:color w:val="000000"/>
                <w:sz w:val="20"/>
                <w:szCs w:val="20"/>
              </w:rPr>
              <w:t>Total Period Work Load</w:t>
            </w:r>
          </w:p>
        </w:tc>
        <w:tc>
          <w:tcPr>
            <w:tcW w:w="85" w:type="dxa"/>
            <w:tcBorders>
              <w:bottom w:val="nil"/>
            </w:tcBorders>
            <w:shd w:val="clear" w:color="auto" w:fill="DEEAF6"/>
          </w:tcPr>
          <w:p w:rsidR="00B963A1" w:rsidRDefault="00B963A1" w:rsidP="00B963A1">
            <w:pPr>
              <w:pStyle w:val="TableParagraph"/>
              <w:rPr>
                <w:sz w:val="18"/>
              </w:rPr>
            </w:pPr>
          </w:p>
        </w:tc>
      </w:tr>
      <w:tr w:rsidR="00ED152F" w:rsidTr="00193E6D">
        <w:trPr>
          <w:gridAfter w:val="1"/>
          <w:wAfter w:w="12" w:type="dxa"/>
          <w:trHeight w:val="291"/>
        </w:trPr>
        <w:tc>
          <w:tcPr>
            <w:tcW w:w="3797" w:type="dxa"/>
            <w:vMerge/>
            <w:tcBorders>
              <w:top w:val="nil"/>
            </w:tcBorders>
            <w:shd w:val="clear" w:color="auto" w:fill="DEEAF6"/>
          </w:tcPr>
          <w:p w:rsidR="00ED152F" w:rsidRDefault="00ED152F" w:rsidP="00ED152F">
            <w:pPr>
              <w:rPr>
                <w:sz w:val="2"/>
                <w:szCs w:val="2"/>
              </w:rPr>
            </w:pPr>
          </w:p>
        </w:tc>
        <w:tc>
          <w:tcPr>
            <w:tcW w:w="72" w:type="dxa"/>
            <w:vMerge/>
            <w:tcBorders>
              <w:top w:val="nil"/>
            </w:tcBorders>
            <w:shd w:val="clear" w:color="auto" w:fill="DEEAF6"/>
          </w:tcPr>
          <w:p w:rsidR="00ED152F" w:rsidRDefault="00ED152F" w:rsidP="00ED152F">
            <w:pPr>
              <w:rPr>
                <w:sz w:val="2"/>
                <w:szCs w:val="2"/>
              </w:rPr>
            </w:pPr>
          </w:p>
        </w:tc>
        <w:tc>
          <w:tcPr>
            <w:tcW w:w="2702" w:type="dxa"/>
            <w:gridSpan w:val="2"/>
            <w:tcBorders>
              <w:top w:val="nil"/>
              <w:left w:val="single" w:sz="4" w:space="0" w:color="auto"/>
              <w:bottom w:val="single" w:sz="4" w:space="0" w:color="auto"/>
              <w:right w:val="single" w:sz="4" w:space="0" w:color="auto"/>
            </w:tcBorders>
            <w:shd w:val="clear" w:color="auto" w:fill="auto"/>
            <w:vAlign w:val="center"/>
          </w:tcPr>
          <w:p w:rsidR="00ED152F" w:rsidRPr="009B5255" w:rsidRDefault="00ED152F" w:rsidP="00ED152F">
            <w:pPr>
              <w:rPr>
                <w:color w:val="000000"/>
                <w:sz w:val="20"/>
                <w:szCs w:val="20"/>
              </w:rPr>
            </w:pPr>
            <w:r>
              <w:rPr>
                <w:color w:val="000000"/>
                <w:sz w:val="20"/>
                <w:szCs w:val="20"/>
              </w:rPr>
              <w:t xml:space="preserve"> Theoretical Course Hours</w:t>
            </w:r>
          </w:p>
        </w:tc>
        <w:tc>
          <w:tcPr>
            <w:tcW w:w="716" w:type="dxa"/>
            <w:vAlign w:val="center"/>
          </w:tcPr>
          <w:p w:rsidR="00ED152F" w:rsidRPr="000C2719" w:rsidRDefault="00ED152F" w:rsidP="00ED152F">
            <w:pPr>
              <w:spacing w:line="252" w:lineRule="auto"/>
              <w:rPr>
                <w:color w:val="000000"/>
                <w:sz w:val="20"/>
                <w:szCs w:val="20"/>
              </w:rPr>
            </w:pPr>
            <w:r w:rsidRPr="00C93073">
              <w:rPr>
                <w:color w:val="000000"/>
                <w:sz w:val="20"/>
                <w:szCs w:val="20"/>
              </w:rPr>
              <w:t> 15</w:t>
            </w:r>
          </w:p>
        </w:tc>
        <w:tc>
          <w:tcPr>
            <w:tcW w:w="868" w:type="dxa"/>
            <w:vAlign w:val="center"/>
          </w:tcPr>
          <w:p w:rsidR="00ED152F" w:rsidRPr="000C2719" w:rsidRDefault="00ED152F" w:rsidP="00ED152F">
            <w:pPr>
              <w:spacing w:line="252" w:lineRule="auto"/>
              <w:rPr>
                <w:color w:val="000000"/>
                <w:sz w:val="20"/>
                <w:szCs w:val="20"/>
              </w:rPr>
            </w:pPr>
            <w:r w:rsidRPr="00C93073">
              <w:rPr>
                <w:color w:val="000000"/>
                <w:sz w:val="20"/>
                <w:szCs w:val="20"/>
              </w:rPr>
              <w:t> 3</w:t>
            </w:r>
          </w:p>
        </w:tc>
        <w:tc>
          <w:tcPr>
            <w:tcW w:w="974" w:type="dxa"/>
            <w:gridSpan w:val="2"/>
            <w:vAlign w:val="center"/>
          </w:tcPr>
          <w:p w:rsidR="00ED152F" w:rsidRPr="000C2719" w:rsidRDefault="00ED152F" w:rsidP="00ED152F">
            <w:pPr>
              <w:spacing w:line="252" w:lineRule="auto"/>
              <w:rPr>
                <w:color w:val="000000"/>
                <w:sz w:val="20"/>
                <w:szCs w:val="20"/>
              </w:rPr>
            </w:pPr>
            <w:r w:rsidRPr="00C93073">
              <w:rPr>
                <w:color w:val="000000"/>
                <w:sz w:val="20"/>
                <w:szCs w:val="20"/>
              </w:rPr>
              <w:t> 45</w:t>
            </w:r>
          </w:p>
        </w:tc>
        <w:tc>
          <w:tcPr>
            <w:tcW w:w="85" w:type="dxa"/>
            <w:tcBorders>
              <w:top w:val="nil"/>
              <w:bottom w:val="nil"/>
            </w:tcBorders>
          </w:tcPr>
          <w:p w:rsidR="00ED152F" w:rsidRDefault="00ED152F" w:rsidP="00ED152F">
            <w:pPr>
              <w:pStyle w:val="TableParagraph"/>
              <w:rPr>
                <w:sz w:val="18"/>
              </w:rPr>
            </w:pPr>
          </w:p>
        </w:tc>
      </w:tr>
      <w:tr w:rsidR="00ED152F" w:rsidTr="00193E6D">
        <w:trPr>
          <w:gridAfter w:val="1"/>
          <w:wAfter w:w="12" w:type="dxa"/>
          <w:trHeight w:val="287"/>
        </w:trPr>
        <w:tc>
          <w:tcPr>
            <w:tcW w:w="3797" w:type="dxa"/>
            <w:vMerge/>
            <w:tcBorders>
              <w:top w:val="nil"/>
            </w:tcBorders>
            <w:shd w:val="clear" w:color="auto" w:fill="DEEAF6"/>
          </w:tcPr>
          <w:p w:rsidR="00ED152F" w:rsidRDefault="00ED152F" w:rsidP="00ED152F">
            <w:pPr>
              <w:rPr>
                <w:sz w:val="2"/>
                <w:szCs w:val="2"/>
              </w:rPr>
            </w:pPr>
          </w:p>
        </w:tc>
        <w:tc>
          <w:tcPr>
            <w:tcW w:w="72" w:type="dxa"/>
            <w:vMerge/>
            <w:tcBorders>
              <w:top w:val="nil"/>
            </w:tcBorders>
            <w:shd w:val="clear" w:color="auto" w:fill="DEEAF6"/>
          </w:tcPr>
          <w:p w:rsidR="00ED152F" w:rsidRDefault="00ED152F" w:rsidP="00ED152F">
            <w:pPr>
              <w:rPr>
                <w:sz w:val="2"/>
                <w:szCs w:val="2"/>
              </w:rPr>
            </w:pPr>
          </w:p>
        </w:tc>
        <w:tc>
          <w:tcPr>
            <w:tcW w:w="2702" w:type="dxa"/>
            <w:gridSpan w:val="2"/>
            <w:tcBorders>
              <w:top w:val="nil"/>
              <w:left w:val="single" w:sz="4" w:space="0" w:color="auto"/>
              <w:bottom w:val="single" w:sz="4" w:space="0" w:color="auto"/>
              <w:right w:val="single" w:sz="4" w:space="0" w:color="auto"/>
            </w:tcBorders>
            <w:shd w:val="clear" w:color="auto" w:fill="auto"/>
            <w:vAlign w:val="center"/>
          </w:tcPr>
          <w:p w:rsidR="00ED152F" w:rsidRPr="009B5255" w:rsidRDefault="00ED152F" w:rsidP="00ED152F">
            <w:pPr>
              <w:rPr>
                <w:color w:val="000000"/>
                <w:sz w:val="20"/>
                <w:szCs w:val="20"/>
              </w:rPr>
            </w:pPr>
            <w:r w:rsidRPr="009B5255">
              <w:rPr>
                <w:color w:val="000000"/>
                <w:sz w:val="20"/>
                <w:szCs w:val="20"/>
              </w:rPr>
              <w:t>Weekly Tutorial Hours</w:t>
            </w:r>
          </w:p>
        </w:tc>
        <w:tc>
          <w:tcPr>
            <w:tcW w:w="716" w:type="dxa"/>
            <w:vAlign w:val="center"/>
          </w:tcPr>
          <w:p w:rsidR="00ED152F" w:rsidRPr="000C2719" w:rsidRDefault="00ED152F" w:rsidP="00ED152F">
            <w:pPr>
              <w:spacing w:line="252" w:lineRule="auto"/>
              <w:rPr>
                <w:color w:val="000000"/>
                <w:sz w:val="20"/>
                <w:szCs w:val="20"/>
              </w:rPr>
            </w:pPr>
            <w:r w:rsidRPr="00C93073">
              <w:rPr>
                <w:color w:val="000000"/>
                <w:sz w:val="20"/>
                <w:szCs w:val="20"/>
              </w:rPr>
              <w:t> -</w:t>
            </w:r>
          </w:p>
        </w:tc>
        <w:tc>
          <w:tcPr>
            <w:tcW w:w="868" w:type="dxa"/>
            <w:vAlign w:val="center"/>
          </w:tcPr>
          <w:p w:rsidR="00ED152F" w:rsidRPr="000C2719" w:rsidRDefault="00ED152F" w:rsidP="00ED152F">
            <w:pPr>
              <w:spacing w:line="252" w:lineRule="auto"/>
              <w:rPr>
                <w:color w:val="000000"/>
                <w:sz w:val="20"/>
                <w:szCs w:val="20"/>
              </w:rPr>
            </w:pPr>
            <w:r w:rsidRPr="00C93073">
              <w:rPr>
                <w:color w:val="000000"/>
                <w:sz w:val="20"/>
                <w:szCs w:val="20"/>
              </w:rPr>
              <w:t> -</w:t>
            </w:r>
          </w:p>
        </w:tc>
        <w:tc>
          <w:tcPr>
            <w:tcW w:w="974" w:type="dxa"/>
            <w:gridSpan w:val="2"/>
            <w:vAlign w:val="center"/>
          </w:tcPr>
          <w:p w:rsidR="00ED152F" w:rsidRPr="000C2719" w:rsidRDefault="00ED152F" w:rsidP="00ED152F">
            <w:pPr>
              <w:spacing w:line="252" w:lineRule="auto"/>
              <w:rPr>
                <w:color w:val="000000"/>
                <w:sz w:val="20"/>
                <w:szCs w:val="20"/>
              </w:rPr>
            </w:pPr>
            <w:r w:rsidRPr="00C93073">
              <w:rPr>
                <w:color w:val="000000"/>
                <w:sz w:val="20"/>
                <w:szCs w:val="20"/>
              </w:rPr>
              <w:t> </w:t>
            </w:r>
          </w:p>
        </w:tc>
        <w:tc>
          <w:tcPr>
            <w:tcW w:w="85" w:type="dxa"/>
            <w:tcBorders>
              <w:top w:val="nil"/>
              <w:bottom w:val="nil"/>
            </w:tcBorders>
          </w:tcPr>
          <w:p w:rsidR="00ED152F" w:rsidRDefault="00ED152F" w:rsidP="00ED152F">
            <w:pPr>
              <w:pStyle w:val="TableParagraph"/>
              <w:rPr>
                <w:sz w:val="18"/>
              </w:rPr>
            </w:pPr>
          </w:p>
        </w:tc>
      </w:tr>
      <w:tr w:rsidR="00ED152F" w:rsidTr="00193E6D">
        <w:trPr>
          <w:gridAfter w:val="1"/>
          <w:wAfter w:w="12" w:type="dxa"/>
          <w:trHeight w:val="292"/>
        </w:trPr>
        <w:tc>
          <w:tcPr>
            <w:tcW w:w="3797" w:type="dxa"/>
            <w:vMerge/>
            <w:tcBorders>
              <w:top w:val="nil"/>
            </w:tcBorders>
            <w:shd w:val="clear" w:color="auto" w:fill="DEEAF6"/>
          </w:tcPr>
          <w:p w:rsidR="00ED152F" w:rsidRDefault="00ED152F" w:rsidP="00ED152F">
            <w:pPr>
              <w:rPr>
                <w:sz w:val="2"/>
                <w:szCs w:val="2"/>
              </w:rPr>
            </w:pPr>
          </w:p>
        </w:tc>
        <w:tc>
          <w:tcPr>
            <w:tcW w:w="72" w:type="dxa"/>
            <w:vMerge/>
            <w:tcBorders>
              <w:top w:val="nil"/>
            </w:tcBorders>
            <w:shd w:val="clear" w:color="auto" w:fill="DEEAF6"/>
          </w:tcPr>
          <w:p w:rsidR="00ED152F" w:rsidRDefault="00ED152F" w:rsidP="00ED152F">
            <w:pPr>
              <w:rPr>
                <w:sz w:val="2"/>
                <w:szCs w:val="2"/>
              </w:rPr>
            </w:pPr>
          </w:p>
        </w:tc>
        <w:tc>
          <w:tcPr>
            <w:tcW w:w="2702" w:type="dxa"/>
            <w:gridSpan w:val="2"/>
            <w:tcBorders>
              <w:top w:val="nil"/>
              <w:left w:val="single" w:sz="4" w:space="0" w:color="auto"/>
              <w:bottom w:val="single" w:sz="4" w:space="0" w:color="auto"/>
              <w:right w:val="single" w:sz="4" w:space="0" w:color="auto"/>
            </w:tcBorders>
            <w:shd w:val="clear" w:color="auto" w:fill="auto"/>
            <w:vAlign w:val="center"/>
          </w:tcPr>
          <w:p w:rsidR="00ED152F" w:rsidRPr="009B5255" w:rsidRDefault="00ED152F" w:rsidP="00ED152F">
            <w:pPr>
              <w:rPr>
                <w:color w:val="000000"/>
                <w:sz w:val="20"/>
                <w:szCs w:val="20"/>
              </w:rPr>
            </w:pPr>
            <w:r w:rsidRPr="009B5255">
              <w:rPr>
                <w:color w:val="000000"/>
                <w:sz w:val="20"/>
                <w:szCs w:val="20"/>
              </w:rPr>
              <w:t>Reading Tasks</w:t>
            </w:r>
          </w:p>
        </w:tc>
        <w:tc>
          <w:tcPr>
            <w:tcW w:w="716" w:type="dxa"/>
            <w:vAlign w:val="center"/>
          </w:tcPr>
          <w:p w:rsidR="00ED152F" w:rsidRPr="000C2719" w:rsidRDefault="00ED152F" w:rsidP="00ED152F">
            <w:pPr>
              <w:spacing w:line="252" w:lineRule="auto"/>
              <w:rPr>
                <w:color w:val="000000"/>
                <w:sz w:val="20"/>
                <w:szCs w:val="20"/>
              </w:rPr>
            </w:pPr>
            <w:r w:rsidRPr="00C93073">
              <w:rPr>
                <w:color w:val="000000"/>
                <w:sz w:val="20"/>
                <w:szCs w:val="20"/>
              </w:rPr>
              <w:t> 15</w:t>
            </w:r>
          </w:p>
        </w:tc>
        <w:tc>
          <w:tcPr>
            <w:tcW w:w="868" w:type="dxa"/>
            <w:vAlign w:val="center"/>
          </w:tcPr>
          <w:p w:rsidR="00ED152F" w:rsidRPr="000C2719" w:rsidRDefault="00ED152F" w:rsidP="00ED152F">
            <w:pPr>
              <w:spacing w:line="252" w:lineRule="auto"/>
              <w:rPr>
                <w:color w:val="000000"/>
                <w:sz w:val="20"/>
                <w:szCs w:val="20"/>
              </w:rPr>
            </w:pPr>
            <w:r w:rsidRPr="00C93073">
              <w:rPr>
                <w:color w:val="000000"/>
                <w:sz w:val="20"/>
                <w:szCs w:val="20"/>
              </w:rPr>
              <w:t> 2</w:t>
            </w:r>
          </w:p>
        </w:tc>
        <w:tc>
          <w:tcPr>
            <w:tcW w:w="974" w:type="dxa"/>
            <w:gridSpan w:val="2"/>
            <w:vAlign w:val="center"/>
          </w:tcPr>
          <w:p w:rsidR="00ED152F" w:rsidRPr="000C2719" w:rsidRDefault="00ED152F" w:rsidP="00ED152F">
            <w:pPr>
              <w:spacing w:line="252" w:lineRule="auto"/>
              <w:rPr>
                <w:color w:val="000000"/>
                <w:sz w:val="20"/>
                <w:szCs w:val="20"/>
              </w:rPr>
            </w:pPr>
            <w:r w:rsidRPr="00C93073">
              <w:rPr>
                <w:color w:val="000000"/>
                <w:sz w:val="20"/>
                <w:szCs w:val="20"/>
              </w:rPr>
              <w:t> 30</w:t>
            </w:r>
          </w:p>
        </w:tc>
        <w:tc>
          <w:tcPr>
            <w:tcW w:w="85" w:type="dxa"/>
            <w:tcBorders>
              <w:top w:val="nil"/>
              <w:bottom w:val="nil"/>
            </w:tcBorders>
          </w:tcPr>
          <w:p w:rsidR="00ED152F" w:rsidRDefault="00ED152F" w:rsidP="00ED152F">
            <w:pPr>
              <w:pStyle w:val="TableParagraph"/>
              <w:rPr>
                <w:sz w:val="18"/>
              </w:rPr>
            </w:pPr>
          </w:p>
        </w:tc>
      </w:tr>
      <w:tr w:rsidR="00ED152F" w:rsidTr="00193E6D">
        <w:trPr>
          <w:gridAfter w:val="1"/>
          <w:wAfter w:w="12" w:type="dxa"/>
          <w:trHeight w:val="412"/>
        </w:trPr>
        <w:tc>
          <w:tcPr>
            <w:tcW w:w="3797" w:type="dxa"/>
            <w:vMerge/>
            <w:tcBorders>
              <w:top w:val="nil"/>
            </w:tcBorders>
            <w:shd w:val="clear" w:color="auto" w:fill="DEEAF6"/>
          </w:tcPr>
          <w:p w:rsidR="00ED152F" w:rsidRDefault="00ED152F" w:rsidP="00ED152F">
            <w:pPr>
              <w:rPr>
                <w:sz w:val="2"/>
                <w:szCs w:val="2"/>
              </w:rPr>
            </w:pPr>
          </w:p>
        </w:tc>
        <w:tc>
          <w:tcPr>
            <w:tcW w:w="72" w:type="dxa"/>
            <w:vMerge/>
            <w:tcBorders>
              <w:top w:val="nil"/>
            </w:tcBorders>
            <w:shd w:val="clear" w:color="auto" w:fill="DEEAF6"/>
          </w:tcPr>
          <w:p w:rsidR="00ED152F" w:rsidRDefault="00ED152F" w:rsidP="00ED152F">
            <w:pPr>
              <w:rPr>
                <w:sz w:val="2"/>
                <w:szCs w:val="2"/>
              </w:rPr>
            </w:pPr>
          </w:p>
        </w:tc>
        <w:tc>
          <w:tcPr>
            <w:tcW w:w="2702" w:type="dxa"/>
            <w:gridSpan w:val="2"/>
            <w:tcBorders>
              <w:top w:val="nil"/>
              <w:left w:val="single" w:sz="4" w:space="0" w:color="auto"/>
              <w:bottom w:val="single" w:sz="4" w:space="0" w:color="auto"/>
              <w:right w:val="single" w:sz="4" w:space="0" w:color="auto"/>
            </w:tcBorders>
            <w:shd w:val="clear" w:color="auto" w:fill="auto"/>
            <w:vAlign w:val="center"/>
          </w:tcPr>
          <w:p w:rsidR="00ED152F" w:rsidRPr="009B5255" w:rsidRDefault="00ED152F" w:rsidP="00ED152F">
            <w:pPr>
              <w:rPr>
                <w:color w:val="000000"/>
                <w:sz w:val="20"/>
                <w:szCs w:val="20"/>
              </w:rPr>
            </w:pPr>
            <w:r w:rsidRPr="009B5255">
              <w:rPr>
                <w:color w:val="000000"/>
                <w:sz w:val="20"/>
                <w:szCs w:val="20"/>
              </w:rPr>
              <w:t>Studies</w:t>
            </w:r>
          </w:p>
        </w:tc>
        <w:tc>
          <w:tcPr>
            <w:tcW w:w="716" w:type="dxa"/>
            <w:vAlign w:val="center"/>
          </w:tcPr>
          <w:p w:rsidR="00ED152F" w:rsidRPr="000C2719" w:rsidRDefault="00ED152F" w:rsidP="00ED152F">
            <w:pPr>
              <w:spacing w:line="252" w:lineRule="auto"/>
              <w:rPr>
                <w:color w:val="000000"/>
                <w:sz w:val="20"/>
                <w:szCs w:val="20"/>
              </w:rPr>
            </w:pPr>
            <w:r w:rsidRPr="00C93073">
              <w:rPr>
                <w:color w:val="000000"/>
                <w:sz w:val="20"/>
                <w:szCs w:val="20"/>
              </w:rPr>
              <w:t> 15</w:t>
            </w:r>
          </w:p>
        </w:tc>
        <w:tc>
          <w:tcPr>
            <w:tcW w:w="868" w:type="dxa"/>
            <w:vAlign w:val="center"/>
          </w:tcPr>
          <w:p w:rsidR="00ED152F" w:rsidRPr="000C2719" w:rsidRDefault="00ED152F" w:rsidP="00ED152F">
            <w:pPr>
              <w:spacing w:line="252" w:lineRule="auto"/>
              <w:rPr>
                <w:color w:val="000000"/>
                <w:sz w:val="20"/>
                <w:szCs w:val="20"/>
              </w:rPr>
            </w:pPr>
            <w:r w:rsidRPr="00C93073">
              <w:rPr>
                <w:color w:val="000000"/>
                <w:sz w:val="20"/>
                <w:szCs w:val="20"/>
              </w:rPr>
              <w:t> 2</w:t>
            </w:r>
          </w:p>
        </w:tc>
        <w:tc>
          <w:tcPr>
            <w:tcW w:w="974" w:type="dxa"/>
            <w:gridSpan w:val="2"/>
            <w:vAlign w:val="center"/>
          </w:tcPr>
          <w:p w:rsidR="00ED152F" w:rsidRPr="000C2719" w:rsidRDefault="00ED152F" w:rsidP="00ED152F">
            <w:pPr>
              <w:spacing w:line="252" w:lineRule="auto"/>
              <w:rPr>
                <w:color w:val="000000"/>
                <w:sz w:val="20"/>
                <w:szCs w:val="20"/>
              </w:rPr>
            </w:pPr>
            <w:r w:rsidRPr="00C93073">
              <w:rPr>
                <w:color w:val="000000"/>
                <w:sz w:val="20"/>
                <w:szCs w:val="20"/>
              </w:rPr>
              <w:t> 30</w:t>
            </w:r>
          </w:p>
        </w:tc>
        <w:tc>
          <w:tcPr>
            <w:tcW w:w="85" w:type="dxa"/>
            <w:tcBorders>
              <w:top w:val="nil"/>
              <w:bottom w:val="nil"/>
            </w:tcBorders>
          </w:tcPr>
          <w:p w:rsidR="00ED152F" w:rsidRDefault="00ED152F" w:rsidP="00ED152F">
            <w:pPr>
              <w:pStyle w:val="TableParagraph"/>
              <w:rPr>
                <w:sz w:val="18"/>
              </w:rPr>
            </w:pPr>
          </w:p>
        </w:tc>
      </w:tr>
      <w:tr w:rsidR="00ED152F" w:rsidTr="00193E6D">
        <w:trPr>
          <w:gridAfter w:val="1"/>
          <w:wAfter w:w="12" w:type="dxa"/>
          <w:trHeight w:val="292"/>
        </w:trPr>
        <w:tc>
          <w:tcPr>
            <w:tcW w:w="3797" w:type="dxa"/>
            <w:vMerge/>
            <w:tcBorders>
              <w:top w:val="nil"/>
            </w:tcBorders>
            <w:shd w:val="clear" w:color="auto" w:fill="DEEAF6"/>
          </w:tcPr>
          <w:p w:rsidR="00ED152F" w:rsidRDefault="00ED152F" w:rsidP="00ED152F">
            <w:pPr>
              <w:rPr>
                <w:sz w:val="2"/>
                <w:szCs w:val="2"/>
              </w:rPr>
            </w:pPr>
          </w:p>
        </w:tc>
        <w:tc>
          <w:tcPr>
            <w:tcW w:w="72" w:type="dxa"/>
            <w:vMerge/>
            <w:tcBorders>
              <w:top w:val="nil"/>
            </w:tcBorders>
            <w:shd w:val="clear" w:color="auto" w:fill="DEEAF6"/>
          </w:tcPr>
          <w:p w:rsidR="00ED152F" w:rsidRDefault="00ED152F" w:rsidP="00ED152F">
            <w:pPr>
              <w:rPr>
                <w:sz w:val="2"/>
                <w:szCs w:val="2"/>
              </w:rPr>
            </w:pPr>
          </w:p>
        </w:tc>
        <w:tc>
          <w:tcPr>
            <w:tcW w:w="2702" w:type="dxa"/>
            <w:gridSpan w:val="2"/>
            <w:tcBorders>
              <w:top w:val="nil"/>
              <w:left w:val="single" w:sz="4" w:space="0" w:color="auto"/>
              <w:bottom w:val="single" w:sz="4" w:space="0" w:color="auto"/>
              <w:right w:val="single" w:sz="4" w:space="0" w:color="auto"/>
            </w:tcBorders>
            <w:shd w:val="clear" w:color="auto" w:fill="auto"/>
            <w:vAlign w:val="center"/>
          </w:tcPr>
          <w:p w:rsidR="00ED152F" w:rsidRPr="009B5255" w:rsidRDefault="00ED152F" w:rsidP="00ED152F">
            <w:pPr>
              <w:rPr>
                <w:color w:val="000000"/>
                <w:sz w:val="20"/>
                <w:szCs w:val="20"/>
              </w:rPr>
            </w:pPr>
            <w:r w:rsidRPr="009B5255">
              <w:rPr>
                <w:color w:val="000000"/>
                <w:sz w:val="20"/>
                <w:szCs w:val="20"/>
              </w:rPr>
              <w:t>Material Design and Implementation</w:t>
            </w:r>
          </w:p>
        </w:tc>
        <w:tc>
          <w:tcPr>
            <w:tcW w:w="716" w:type="dxa"/>
            <w:vAlign w:val="center"/>
          </w:tcPr>
          <w:p w:rsidR="00ED152F" w:rsidRPr="000C2719" w:rsidRDefault="00ED152F" w:rsidP="00ED152F">
            <w:pPr>
              <w:spacing w:line="252" w:lineRule="auto"/>
              <w:rPr>
                <w:color w:val="000000"/>
                <w:sz w:val="20"/>
                <w:szCs w:val="20"/>
              </w:rPr>
            </w:pPr>
            <w:r w:rsidRPr="00C93073">
              <w:rPr>
                <w:color w:val="000000"/>
                <w:sz w:val="20"/>
                <w:szCs w:val="20"/>
              </w:rPr>
              <w:t> -</w:t>
            </w:r>
          </w:p>
        </w:tc>
        <w:tc>
          <w:tcPr>
            <w:tcW w:w="868" w:type="dxa"/>
            <w:vAlign w:val="center"/>
          </w:tcPr>
          <w:p w:rsidR="00ED152F" w:rsidRPr="000C2719" w:rsidRDefault="00ED152F" w:rsidP="00ED152F">
            <w:pPr>
              <w:spacing w:line="252" w:lineRule="auto"/>
              <w:rPr>
                <w:color w:val="000000"/>
                <w:sz w:val="20"/>
                <w:szCs w:val="20"/>
              </w:rPr>
            </w:pPr>
            <w:r w:rsidRPr="00C93073">
              <w:rPr>
                <w:color w:val="000000"/>
                <w:sz w:val="20"/>
                <w:szCs w:val="20"/>
              </w:rPr>
              <w:t> -</w:t>
            </w:r>
          </w:p>
        </w:tc>
        <w:tc>
          <w:tcPr>
            <w:tcW w:w="974" w:type="dxa"/>
            <w:gridSpan w:val="2"/>
            <w:vAlign w:val="center"/>
          </w:tcPr>
          <w:p w:rsidR="00ED152F" w:rsidRPr="000C2719" w:rsidRDefault="00ED152F" w:rsidP="00ED152F">
            <w:pPr>
              <w:spacing w:line="252" w:lineRule="auto"/>
              <w:rPr>
                <w:color w:val="000000"/>
                <w:sz w:val="20"/>
                <w:szCs w:val="20"/>
              </w:rPr>
            </w:pPr>
            <w:r w:rsidRPr="00C93073">
              <w:rPr>
                <w:color w:val="000000"/>
                <w:sz w:val="20"/>
                <w:szCs w:val="20"/>
              </w:rPr>
              <w:t> -</w:t>
            </w:r>
          </w:p>
        </w:tc>
        <w:tc>
          <w:tcPr>
            <w:tcW w:w="85" w:type="dxa"/>
            <w:tcBorders>
              <w:top w:val="nil"/>
              <w:bottom w:val="nil"/>
            </w:tcBorders>
          </w:tcPr>
          <w:p w:rsidR="00ED152F" w:rsidRDefault="00ED152F" w:rsidP="00ED152F">
            <w:pPr>
              <w:pStyle w:val="TableParagraph"/>
              <w:rPr>
                <w:sz w:val="18"/>
              </w:rPr>
            </w:pPr>
          </w:p>
        </w:tc>
      </w:tr>
      <w:tr w:rsidR="00ED152F" w:rsidTr="00193E6D">
        <w:trPr>
          <w:gridAfter w:val="1"/>
          <w:wAfter w:w="12" w:type="dxa"/>
          <w:trHeight w:val="287"/>
        </w:trPr>
        <w:tc>
          <w:tcPr>
            <w:tcW w:w="3797" w:type="dxa"/>
            <w:vMerge/>
            <w:tcBorders>
              <w:top w:val="nil"/>
            </w:tcBorders>
            <w:shd w:val="clear" w:color="auto" w:fill="DEEAF6"/>
          </w:tcPr>
          <w:p w:rsidR="00ED152F" w:rsidRDefault="00ED152F" w:rsidP="00ED152F">
            <w:pPr>
              <w:rPr>
                <w:sz w:val="2"/>
                <w:szCs w:val="2"/>
              </w:rPr>
            </w:pPr>
          </w:p>
        </w:tc>
        <w:tc>
          <w:tcPr>
            <w:tcW w:w="72" w:type="dxa"/>
            <w:vMerge/>
            <w:tcBorders>
              <w:top w:val="nil"/>
            </w:tcBorders>
            <w:shd w:val="clear" w:color="auto" w:fill="DEEAF6"/>
          </w:tcPr>
          <w:p w:rsidR="00ED152F" w:rsidRDefault="00ED152F" w:rsidP="00ED152F">
            <w:pPr>
              <w:rPr>
                <w:sz w:val="2"/>
                <w:szCs w:val="2"/>
              </w:rPr>
            </w:pPr>
          </w:p>
        </w:tc>
        <w:tc>
          <w:tcPr>
            <w:tcW w:w="2702" w:type="dxa"/>
            <w:gridSpan w:val="2"/>
            <w:tcBorders>
              <w:top w:val="nil"/>
              <w:left w:val="single" w:sz="4" w:space="0" w:color="auto"/>
              <w:bottom w:val="single" w:sz="4" w:space="0" w:color="auto"/>
              <w:right w:val="single" w:sz="4" w:space="0" w:color="auto"/>
            </w:tcBorders>
            <w:shd w:val="clear" w:color="auto" w:fill="auto"/>
            <w:vAlign w:val="center"/>
          </w:tcPr>
          <w:p w:rsidR="00ED152F" w:rsidRPr="009B5255" w:rsidRDefault="00ED152F" w:rsidP="00ED152F">
            <w:pPr>
              <w:rPr>
                <w:color w:val="000000"/>
                <w:sz w:val="20"/>
                <w:szCs w:val="20"/>
              </w:rPr>
            </w:pPr>
            <w:r w:rsidRPr="009B5255">
              <w:rPr>
                <w:color w:val="000000"/>
                <w:sz w:val="20"/>
                <w:szCs w:val="20"/>
              </w:rPr>
              <w:t>Report Preparing</w:t>
            </w:r>
          </w:p>
        </w:tc>
        <w:tc>
          <w:tcPr>
            <w:tcW w:w="716" w:type="dxa"/>
            <w:vAlign w:val="center"/>
          </w:tcPr>
          <w:p w:rsidR="00ED152F" w:rsidRPr="000C2719" w:rsidRDefault="00ED152F" w:rsidP="00ED152F">
            <w:pPr>
              <w:spacing w:line="252" w:lineRule="auto"/>
              <w:rPr>
                <w:color w:val="000000"/>
                <w:sz w:val="20"/>
                <w:szCs w:val="20"/>
              </w:rPr>
            </w:pPr>
            <w:r w:rsidRPr="00C93073">
              <w:rPr>
                <w:color w:val="000000"/>
                <w:sz w:val="20"/>
                <w:szCs w:val="20"/>
              </w:rPr>
              <w:t> 15</w:t>
            </w:r>
          </w:p>
        </w:tc>
        <w:tc>
          <w:tcPr>
            <w:tcW w:w="868" w:type="dxa"/>
            <w:vAlign w:val="center"/>
          </w:tcPr>
          <w:p w:rsidR="00ED152F" w:rsidRPr="000C2719" w:rsidRDefault="00ED152F" w:rsidP="00ED152F">
            <w:pPr>
              <w:spacing w:line="252" w:lineRule="auto"/>
              <w:rPr>
                <w:color w:val="000000"/>
                <w:sz w:val="20"/>
                <w:szCs w:val="20"/>
              </w:rPr>
            </w:pPr>
            <w:r w:rsidRPr="00C93073">
              <w:rPr>
                <w:color w:val="000000"/>
                <w:sz w:val="20"/>
                <w:szCs w:val="20"/>
              </w:rPr>
              <w:t>1 hour in 3 weeks</w:t>
            </w:r>
          </w:p>
        </w:tc>
        <w:tc>
          <w:tcPr>
            <w:tcW w:w="974" w:type="dxa"/>
            <w:gridSpan w:val="2"/>
            <w:vAlign w:val="center"/>
          </w:tcPr>
          <w:p w:rsidR="00ED152F" w:rsidRPr="000C2719" w:rsidRDefault="00ED152F" w:rsidP="00ED152F">
            <w:pPr>
              <w:spacing w:line="252" w:lineRule="auto"/>
              <w:rPr>
                <w:color w:val="000000"/>
                <w:sz w:val="20"/>
                <w:szCs w:val="20"/>
              </w:rPr>
            </w:pPr>
            <w:r w:rsidRPr="00C93073">
              <w:rPr>
                <w:color w:val="000000"/>
                <w:sz w:val="20"/>
                <w:szCs w:val="20"/>
              </w:rPr>
              <w:t> 5</w:t>
            </w:r>
          </w:p>
        </w:tc>
        <w:tc>
          <w:tcPr>
            <w:tcW w:w="85" w:type="dxa"/>
            <w:tcBorders>
              <w:top w:val="nil"/>
              <w:bottom w:val="nil"/>
            </w:tcBorders>
          </w:tcPr>
          <w:p w:rsidR="00ED152F" w:rsidRDefault="00ED152F" w:rsidP="00ED152F">
            <w:pPr>
              <w:pStyle w:val="TableParagraph"/>
              <w:rPr>
                <w:sz w:val="18"/>
              </w:rPr>
            </w:pPr>
          </w:p>
        </w:tc>
      </w:tr>
      <w:tr w:rsidR="00ED152F" w:rsidTr="00193E6D">
        <w:trPr>
          <w:gridAfter w:val="1"/>
          <w:wAfter w:w="12" w:type="dxa"/>
          <w:trHeight w:val="292"/>
        </w:trPr>
        <w:tc>
          <w:tcPr>
            <w:tcW w:w="3797" w:type="dxa"/>
            <w:vMerge/>
            <w:tcBorders>
              <w:top w:val="nil"/>
            </w:tcBorders>
            <w:shd w:val="clear" w:color="auto" w:fill="DEEAF6"/>
          </w:tcPr>
          <w:p w:rsidR="00ED152F" w:rsidRDefault="00ED152F" w:rsidP="00ED152F">
            <w:pPr>
              <w:rPr>
                <w:sz w:val="2"/>
                <w:szCs w:val="2"/>
              </w:rPr>
            </w:pPr>
          </w:p>
        </w:tc>
        <w:tc>
          <w:tcPr>
            <w:tcW w:w="72" w:type="dxa"/>
            <w:vMerge/>
            <w:tcBorders>
              <w:top w:val="nil"/>
            </w:tcBorders>
            <w:shd w:val="clear" w:color="auto" w:fill="DEEAF6"/>
          </w:tcPr>
          <w:p w:rsidR="00ED152F" w:rsidRDefault="00ED152F" w:rsidP="00ED152F">
            <w:pPr>
              <w:rPr>
                <w:sz w:val="2"/>
                <w:szCs w:val="2"/>
              </w:rPr>
            </w:pPr>
          </w:p>
        </w:tc>
        <w:tc>
          <w:tcPr>
            <w:tcW w:w="2702" w:type="dxa"/>
            <w:gridSpan w:val="2"/>
            <w:tcBorders>
              <w:top w:val="nil"/>
              <w:left w:val="single" w:sz="4" w:space="0" w:color="auto"/>
              <w:bottom w:val="single" w:sz="4" w:space="0" w:color="auto"/>
              <w:right w:val="single" w:sz="4" w:space="0" w:color="auto"/>
            </w:tcBorders>
            <w:shd w:val="clear" w:color="auto" w:fill="auto"/>
            <w:vAlign w:val="center"/>
          </w:tcPr>
          <w:p w:rsidR="00ED152F" w:rsidRPr="009B5255" w:rsidRDefault="00ED152F" w:rsidP="00ED152F">
            <w:pPr>
              <w:rPr>
                <w:color w:val="000000"/>
                <w:sz w:val="20"/>
                <w:szCs w:val="20"/>
              </w:rPr>
            </w:pPr>
            <w:r w:rsidRPr="009B5255">
              <w:rPr>
                <w:color w:val="000000"/>
                <w:sz w:val="20"/>
                <w:szCs w:val="20"/>
              </w:rPr>
              <w:t>Preparing a Presentation</w:t>
            </w:r>
          </w:p>
        </w:tc>
        <w:tc>
          <w:tcPr>
            <w:tcW w:w="716" w:type="dxa"/>
            <w:vAlign w:val="center"/>
          </w:tcPr>
          <w:p w:rsidR="00ED152F" w:rsidRPr="000C2719" w:rsidRDefault="00ED152F" w:rsidP="00ED152F">
            <w:pPr>
              <w:spacing w:line="252" w:lineRule="auto"/>
              <w:rPr>
                <w:color w:val="000000"/>
                <w:sz w:val="20"/>
                <w:szCs w:val="20"/>
              </w:rPr>
            </w:pPr>
            <w:r w:rsidRPr="00C93073">
              <w:rPr>
                <w:color w:val="000000"/>
                <w:sz w:val="20"/>
                <w:szCs w:val="20"/>
              </w:rPr>
              <w:t> 15</w:t>
            </w:r>
          </w:p>
        </w:tc>
        <w:tc>
          <w:tcPr>
            <w:tcW w:w="868" w:type="dxa"/>
          </w:tcPr>
          <w:p w:rsidR="00ED152F" w:rsidRPr="000C2719" w:rsidRDefault="00ED152F" w:rsidP="00ED152F">
            <w:pPr>
              <w:spacing w:line="252" w:lineRule="auto"/>
              <w:rPr>
                <w:color w:val="000000"/>
                <w:sz w:val="20"/>
                <w:szCs w:val="20"/>
              </w:rPr>
            </w:pPr>
            <w:r w:rsidRPr="00C93073">
              <w:rPr>
                <w:sz w:val="20"/>
                <w:szCs w:val="20"/>
              </w:rPr>
              <w:t>1 hour in 3 weeks</w:t>
            </w:r>
          </w:p>
        </w:tc>
        <w:tc>
          <w:tcPr>
            <w:tcW w:w="974" w:type="dxa"/>
            <w:gridSpan w:val="2"/>
            <w:vAlign w:val="center"/>
          </w:tcPr>
          <w:p w:rsidR="00ED152F" w:rsidRPr="000C2719" w:rsidRDefault="00ED152F" w:rsidP="00ED152F">
            <w:pPr>
              <w:spacing w:line="252" w:lineRule="auto"/>
              <w:rPr>
                <w:color w:val="000000"/>
                <w:sz w:val="20"/>
                <w:szCs w:val="20"/>
              </w:rPr>
            </w:pPr>
            <w:r w:rsidRPr="00C93073">
              <w:rPr>
                <w:color w:val="000000"/>
                <w:sz w:val="20"/>
                <w:szCs w:val="20"/>
              </w:rPr>
              <w:t> 5</w:t>
            </w:r>
          </w:p>
        </w:tc>
        <w:tc>
          <w:tcPr>
            <w:tcW w:w="85" w:type="dxa"/>
            <w:tcBorders>
              <w:top w:val="nil"/>
              <w:bottom w:val="nil"/>
            </w:tcBorders>
          </w:tcPr>
          <w:p w:rsidR="00ED152F" w:rsidRDefault="00ED152F" w:rsidP="00ED152F">
            <w:pPr>
              <w:pStyle w:val="TableParagraph"/>
              <w:rPr>
                <w:sz w:val="18"/>
              </w:rPr>
            </w:pPr>
          </w:p>
        </w:tc>
      </w:tr>
      <w:tr w:rsidR="00ED152F" w:rsidTr="00193E6D">
        <w:trPr>
          <w:gridAfter w:val="1"/>
          <w:wAfter w:w="12" w:type="dxa"/>
          <w:trHeight w:val="287"/>
        </w:trPr>
        <w:tc>
          <w:tcPr>
            <w:tcW w:w="3797" w:type="dxa"/>
            <w:vMerge/>
            <w:tcBorders>
              <w:top w:val="nil"/>
            </w:tcBorders>
            <w:shd w:val="clear" w:color="auto" w:fill="DEEAF6"/>
          </w:tcPr>
          <w:p w:rsidR="00ED152F" w:rsidRDefault="00ED152F" w:rsidP="00ED152F">
            <w:pPr>
              <w:rPr>
                <w:sz w:val="2"/>
                <w:szCs w:val="2"/>
              </w:rPr>
            </w:pPr>
          </w:p>
        </w:tc>
        <w:tc>
          <w:tcPr>
            <w:tcW w:w="72" w:type="dxa"/>
            <w:vMerge/>
            <w:tcBorders>
              <w:top w:val="nil"/>
            </w:tcBorders>
            <w:shd w:val="clear" w:color="auto" w:fill="DEEAF6"/>
          </w:tcPr>
          <w:p w:rsidR="00ED152F" w:rsidRDefault="00ED152F" w:rsidP="00ED152F">
            <w:pPr>
              <w:rPr>
                <w:sz w:val="2"/>
                <w:szCs w:val="2"/>
              </w:rPr>
            </w:pPr>
          </w:p>
        </w:tc>
        <w:tc>
          <w:tcPr>
            <w:tcW w:w="2702" w:type="dxa"/>
            <w:gridSpan w:val="2"/>
            <w:tcBorders>
              <w:top w:val="nil"/>
              <w:left w:val="single" w:sz="4" w:space="0" w:color="auto"/>
              <w:bottom w:val="single" w:sz="4" w:space="0" w:color="auto"/>
              <w:right w:val="single" w:sz="4" w:space="0" w:color="auto"/>
            </w:tcBorders>
            <w:shd w:val="clear" w:color="auto" w:fill="auto"/>
            <w:vAlign w:val="center"/>
          </w:tcPr>
          <w:p w:rsidR="00ED152F" w:rsidRPr="009B5255" w:rsidRDefault="00ED152F" w:rsidP="00ED152F">
            <w:pPr>
              <w:rPr>
                <w:color w:val="000000"/>
                <w:sz w:val="20"/>
                <w:szCs w:val="20"/>
              </w:rPr>
            </w:pPr>
            <w:r w:rsidRPr="009B5255">
              <w:rPr>
                <w:color w:val="000000"/>
                <w:sz w:val="20"/>
                <w:szCs w:val="20"/>
              </w:rPr>
              <w:t>Presentations</w:t>
            </w:r>
          </w:p>
        </w:tc>
        <w:tc>
          <w:tcPr>
            <w:tcW w:w="716" w:type="dxa"/>
            <w:vAlign w:val="center"/>
          </w:tcPr>
          <w:p w:rsidR="00ED152F" w:rsidRPr="000C2719" w:rsidRDefault="00ED152F" w:rsidP="00ED152F">
            <w:pPr>
              <w:spacing w:line="252" w:lineRule="auto"/>
              <w:rPr>
                <w:color w:val="000000"/>
                <w:sz w:val="20"/>
                <w:szCs w:val="20"/>
              </w:rPr>
            </w:pPr>
            <w:r w:rsidRPr="00C93073">
              <w:rPr>
                <w:color w:val="000000"/>
                <w:sz w:val="20"/>
                <w:szCs w:val="20"/>
              </w:rPr>
              <w:t> 15</w:t>
            </w:r>
          </w:p>
        </w:tc>
        <w:tc>
          <w:tcPr>
            <w:tcW w:w="868" w:type="dxa"/>
          </w:tcPr>
          <w:p w:rsidR="00ED152F" w:rsidRPr="000C2719" w:rsidRDefault="00ED152F" w:rsidP="00ED152F">
            <w:pPr>
              <w:spacing w:line="252" w:lineRule="auto"/>
              <w:rPr>
                <w:color w:val="000000"/>
                <w:sz w:val="20"/>
                <w:szCs w:val="20"/>
              </w:rPr>
            </w:pPr>
            <w:r w:rsidRPr="00C93073">
              <w:rPr>
                <w:sz w:val="20"/>
                <w:szCs w:val="20"/>
              </w:rPr>
              <w:t>1 hour in 3 weeks</w:t>
            </w:r>
          </w:p>
        </w:tc>
        <w:tc>
          <w:tcPr>
            <w:tcW w:w="974" w:type="dxa"/>
            <w:gridSpan w:val="2"/>
            <w:vAlign w:val="center"/>
          </w:tcPr>
          <w:p w:rsidR="00ED152F" w:rsidRPr="000C2719" w:rsidRDefault="00ED152F" w:rsidP="00ED152F">
            <w:pPr>
              <w:spacing w:line="252" w:lineRule="auto"/>
              <w:rPr>
                <w:color w:val="000000"/>
                <w:sz w:val="20"/>
                <w:szCs w:val="20"/>
              </w:rPr>
            </w:pPr>
            <w:r w:rsidRPr="00C93073">
              <w:rPr>
                <w:color w:val="000000"/>
                <w:sz w:val="20"/>
                <w:szCs w:val="20"/>
              </w:rPr>
              <w:t> 5</w:t>
            </w:r>
          </w:p>
        </w:tc>
        <w:tc>
          <w:tcPr>
            <w:tcW w:w="85" w:type="dxa"/>
            <w:tcBorders>
              <w:top w:val="nil"/>
              <w:bottom w:val="nil"/>
            </w:tcBorders>
          </w:tcPr>
          <w:p w:rsidR="00ED152F" w:rsidRDefault="00ED152F" w:rsidP="00ED152F">
            <w:pPr>
              <w:pStyle w:val="TableParagraph"/>
              <w:rPr>
                <w:sz w:val="18"/>
              </w:rPr>
            </w:pPr>
          </w:p>
        </w:tc>
      </w:tr>
      <w:tr w:rsidR="00ED152F" w:rsidTr="00193E6D">
        <w:trPr>
          <w:gridAfter w:val="1"/>
          <w:wAfter w:w="12" w:type="dxa"/>
          <w:trHeight w:val="292"/>
        </w:trPr>
        <w:tc>
          <w:tcPr>
            <w:tcW w:w="3797" w:type="dxa"/>
            <w:vMerge/>
            <w:tcBorders>
              <w:top w:val="nil"/>
            </w:tcBorders>
            <w:shd w:val="clear" w:color="auto" w:fill="DEEAF6"/>
          </w:tcPr>
          <w:p w:rsidR="00ED152F" w:rsidRDefault="00ED152F" w:rsidP="00ED152F">
            <w:pPr>
              <w:rPr>
                <w:sz w:val="2"/>
                <w:szCs w:val="2"/>
              </w:rPr>
            </w:pPr>
          </w:p>
        </w:tc>
        <w:tc>
          <w:tcPr>
            <w:tcW w:w="72" w:type="dxa"/>
            <w:vMerge/>
            <w:tcBorders>
              <w:top w:val="nil"/>
            </w:tcBorders>
            <w:shd w:val="clear" w:color="auto" w:fill="DEEAF6"/>
          </w:tcPr>
          <w:p w:rsidR="00ED152F" w:rsidRDefault="00ED152F" w:rsidP="00ED152F">
            <w:pPr>
              <w:rPr>
                <w:sz w:val="2"/>
                <w:szCs w:val="2"/>
              </w:rPr>
            </w:pPr>
          </w:p>
        </w:tc>
        <w:tc>
          <w:tcPr>
            <w:tcW w:w="2702" w:type="dxa"/>
            <w:gridSpan w:val="2"/>
            <w:tcBorders>
              <w:top w:val="nil"/>
              <w:left w:val="single" w:sz="4" w:space="0" w:color="auto"/>
              <w:bottom w:val="single" w:sz="4" w:space="0" w:color="auto"/>
              <w:right w:val="single" w:sz="4" w:space="0" w:color="auto"/>
            </w:tcBorders>
            <w:shd w:val="clear" w:color="auto" w:fill="auto"/>
            <w:vAlign w:val="center"/>
          </w:tcPr>
          <w:p w:rsidR="00ED152F" w:rsidRPr="009B5255" w:rsidRDefault="00ED152F" w:rsidP="00ED152F">
            <w:pPr>
              <w:rPr>
                <w:color w:val="000000"/>
                <w:sz w:val="20"/>
                <w:szCs w:val="20"/>
              </w:rPr>
            </w:pPr>
            <w:r w:rsidRPr="009B5255">
              <w:rPr>
                <w:color w:val="000000"/>
                <w:sz w:val="20"/>
                <w:szCs w:val="20"/>
              </w:rPr>
              <w:t>Midterm Exam and Prep</w:t>
            </w:r>
            <w:r>
              <w:rPr>
                <w:color w:val="000000"/>
                <w:sz w:val="20"/>
                <w:szCs w:val="20"/>
              </w:rPr>
              <w:t>a</w:t>
            </w:r>
            <w:r w:rsidRPr="009B5255">
              <w:rPr>
                <w:color w:val="000000"/>
                <w:sz w:val="20"/>
                <w:szCs w:val="20"/>
              </w:rPr>
              <w:t>ration for Midterm Exam</w:t>
            </w:r>
          </w:p>
        </w:tc>
        <w:tc>
          <w:tcPr>
            <w:tcW w:w="716" w:type="dxa"/>
            <w:vAlign w:val="center"/>
          </w:tcPr>
          <w:p w:rsidR="00ED152F" w:rsidRPr="000C2719" w:rsidRDefault="00ED152F" w:rsidP="00ED152F">
            <w:pPr>
              <w:spacing w:line="252" w:lineRule="auto"/>
              <w:rPr>
                <w:color w:val="000000"/>
                <w:sz w:val="20"/>
                <w:szCs w:val="20"/>
              </w:rPr>
            </w:pPr>
            <w:r w:rsidRPr="00C93073">
              <w:rPr>
                <w:color w:val="000000"/>
                <w:sz w:val="20"/>
                <w:szCs w:val="20"/>
              </w:rPr>
              <w:t> 15</w:t>
            </w:r>
          </w:p>
        </w:tc>
        <w:tc>
          <w:tcPr>
            <w:tcW w:w="868" w:type="dxa"/>
            <w:vAlign w:val="center"/>
          </w:tcPr>
          <w:p w:rsidR="00ED152F" w:rsidRPr="000C2719" w:rsidRDefault="00ED152F" w:rsidP="00ED152F">
            <w:pPr>
              <w:spacing w:line="252" w:lineRule="auto"/>
              <w:rPr>
                <w:color w:val="000000"/>
                <w:sz w:val="20"/>
                <w:szCs w:val="20"/>
              </w:rPr>
            </w:pPr>
            <w:r w:rsidRPr="00C93073">
              <w:rPr>
                <w:color w:val="000000"/>
                <w:sz w:val="20"/>
                <w:szCs w:val="20"/>
              </w:rPr>
              <w:t> 1</w:t>
            </w:r>
          </w:p>
        </w:tc>
        <w:tc>
          <w:tcPr>
            <w:tcW w:w="974" w:type="dxa"/>
            <w:gridSpan w:val="2"/>
            <w:vAlign w:val="center"/>
          </w:tcPr>
          <w:p w:rsidR="00ED152F" w:rsidRPr="000C2719" w:rsidRDefault="00ED152F" w:rsidP="00ED152F">
            <w:pPr>
              <w:spacing w:line="252" w:lineRule="auto"/>
              <w:rPr>
                <w:color w:val="000000"/>
                <w:sz w:val="20"/>
                <w:szCs w:val="20"/>
              </w:rPr>
            </w:pPr>
            <w:r w:rsidRPr="00C93073">
              <w:rPr>
                <w:color w:val="000000"/>
                <w:sz w:val="20"/>
                <w:szCs w:val="20"/>
              </w:rPr>
              <w:t> 15</w:t>
            </w:r>
          </w:p>
        </w:tc>
        <w:tc>
          <w:tcPr>
            <w:tcW w:w="85" w:type="dxa"/>
            <w:tcBorders>
              <w:top w:val="nil"/>
              <w:bottom w:val="nil"/>
            </w:tcBorders>
          </w:tcPr>
          <w:p w:rsidR="00ED152F" w:rsidRDefault="00ED152F" w:rsidP="00ED152F">
            <w:pPr>
              <w:pStyle w:val="TableParagraph"/>
              <w:rPr>
                <w:sz w:val="18"/>
              </w:rPr>
            </w:pPr>
          </w:p>
        </w:tc>
      </w:tr>
      <w:tr w:rsidR="00ED152F" w:rsidTr="00193E6D">
        <w:trPr>
          <w:gridAfter w:val="1"/>
          <w:wAfter w:w="12" w:type="dxa"/>
          <w:trHeight w:val="412"/>
        </w:trPr>
        <w:tc>
          <w:tcPr>
            <w:tcW w:w="3797" w:type="dxa"/>
            <w:vMerge/>
            <w:tcBorders>
              <w:top w:val="nil"/>
            </w:tcBorders>
            <w:shd w:val="clear" w:color="auto" w:fill="DEEAF6"/>
          </w:tcPr>
          <w:p w:rsidR="00ED152F" w:rsidRDefault="00ED152F" w:rsidP="00ED152F">
            <w:pPr>
              <w:rPr>
                <w:sz w:val="2"/>
                <w:szCs w:val="2"/>
              </w:rPr>
            </w:pPr>
          </w:p>
        </w:tc>
        <w:tc>
          <w:tcPr>
            <w:tcW w:w="72" w:type="dxa"/>
            <w:vMerge/>
            <w:tcBorders>
              <w:top w:val="nil"/>
            </w:tcBorders>
            <w:shd w:val="clear" w:color="auto" w:fill="DEEAF6"/>
          </w:tcPr>
          <w:p w:rsidR="00ED152F" w:rsidRDefault="00ED152F" w:rsidP="00ED152F">
            <w:pPr>
              <w:rPr>
                <w:sz w:val="2"/>
                <w:szCs w:val="2"/>
              </w:rPr>
            </w:pPr>
          </w:p>
        </w:tc>
        <w:tc>
          <w:tcPr>
            <w:tcW w:w="2702" w:type="dxa"/>
            <w:gridSpan w:val="2"/>
            <w:tcBorders>
              <w:top w:val="nil"/>
              <w:left w:val="single" w:sz="4" w:space="0" w:color="auto"/>
              <w:bottom w:val="single" w:sz="4" w:space="0" w:color="auto"/>
              <w:right w:val="single" w:sz="4" w:space="0" w:color="auto"/>
            </w:tcBorders>
            <w:shd w:val="clear" w:color="auto" w:fill="auto"/>
            <w:vAlign w:val="bottom"/>
          </w:tcPr>
          <w:p w:rsidR="00ED152F" w:rsidRPr="009B5255" w:rsidRDefault="00ED152F" w:rsidP="00ED152F">
            <w:pPr>
              <w:rPr>
                <w:color w:val="000000"/>
                <w:sz w:val="20"/>
                <w:szCs w:val="20"/>
              </w:rPr>
            </w:pPr>
            <w:r w:rsidRPr="009B5255">
              <w:rPr>
                <w:color w:val="000000"/>
                <w:sz w:val="20"/>
                <w:szCs w:val="20"/>
              </w:rPr>
              <w:t>Final Exam and Prep</w:t>
            </w:r>
            <w:r>
              <w:rPr>
                <w:color w:val="000000"/>
                <w:sz w:val="20"/>
                <w:szCs w:val="20"/>
              </w:rPr>
              <w:t>a</w:t>
            </w:r>
            <w:r w:rsidRPr="009B5255">
              <w:rPr>
                <w:color w:val="000000"/>
                <w:sz w:val="20"/>
                <w:szCs w:val="20"/>
              </w:rPr>
              <w:t xml:space="preserve">ration for Final Exam </w:t>
            </w:r>
          </w:p>
        </w:tc>
        <w:tc>
          <w:tcPr>
            <w:tcW w:w="716" w:type="dxa"/>
            <w:vAlign w:val="center"/>
          </w:tcPr>
          <w:p w:rsidR="00ED152F" w:rsidRPr="000C2719" w:rsidRDefault="00ED152F" w:rsidP="00ED152F">
            <w:pPr>
              <w:spacing w:line="252" w:lineRule="auto"/>
              <w:rPr>
                <w:color w:val="000000"/>
                <w:sz w:val="20"/>
                <w:szCs w:val="20"/>
              </w:rPr>
            </w:pPr>
            <w:r w:rsidRPr="00C93073">
              <w:rPr>
                <w:color w:val="000000"/>
                <w:sz w:val="20"/>
                <w:szCs w:val="20"/>
              </w:rPr>
              <w:t> 15</w:t>
            </w:r>
          </w:p>
        </w:tc>
        <w:tc>
          <w:tcPr>
            <w:tcW w:w="868" w:type="dxa"/>
            <w:vAlign w:val="center"/>
          </w:tcPr>
          <w:p w:rsidR="00ED152F" w:rsidRPr="000C2719" w:rsidRDefault="00ED152F" w:rsidP="00ED152F">
            <w:pPr>
              <w:spacing w:line="252" w:lineRule="auto"/>
              <w:rPr>
                <w:color w:val="000000"/>
                <w:sz w:val="20"/>
                <w:szCs w:val="20"/>
              </w:rPr>
            </w:pPr>
            <w:r w:rsidRPr="00C93073">
              <w:rPr>
                <w:color w:val="000000"/>
                <w:sz w:val="20"/>
                <w:szCs w:val="20"/>
              </w:rPr>
              <w:t> 1</w:t>
            </w:r>
          </w:p>
        </w:tc>
        <w:tc>
          <w:tcPr>
            <w:tcW w:w="974" w:type="dxa"/>
            <w:gridSpan w:val="2"/>
            <w:vAlign w:val="center"/>
          </w:tcPr>
          <w:p w:rsidR="00ED152F" w:rsidRPr="000C2719" w:rsidRDefault="00ED152F" w:rsidP="00ED152F">
            <w:pPr>
              <w:spacing w:line="252" w:lineRule="auto"/>
              <w:rPr>
                <w:color w:val="000000"/>
                <w:sz w:val="20"/>
                <w:szCs w:val="20"/>
              </w:rPr>
            </w:pPr>
            <w:r w:rsidRPr="00C93073">
              <w:rPr>
                <w:color w:val="000000"/>
                <w:sz w:val="20"/>
                <w:szCs w:val="20"/>
              </w:rPr>
              <w:t> 15</w:t>
            </w:r>
          </w:p>
        </w:tc>
        <w:tc>
          <w:tcPr>
            <w:tcW w:w="85" w:type="dxa"/>
            <w:tcBorders>
              <w:top w:val="nil"/>
              <w:bottom w:val="nil"/>
            </w:tcBorders>
          </w:tcPr>
          <w:p w:rsidR="00ED152F" w:rsidRDefault="00ED152F" w:rsidP="00ED152F">
            <w:pPr>
              <w:pStyle w:val="TableParagraph"/>
              <w:rPr>
                <w:sz w:val="18"/>
              </w:rPr>
            </w:pPr>
          </w:p>
        </w:tc>
      </w:tr>
      <w:tr w:rsidR="00ED152F" w:rsidTr="00193E6D">
        <w:trPr>
          <w:gridAfter w:val="1"/>
          <w:wAfter w:w="12" w:type="dxa"/>
          <w:trHeight w:val="292"/>
        </w:trPr>
        <w:tc>
          <w:tcPr>
            <w:tcW w:w="3797" w:type="dxa"/>
            <w:vMerge/>
            <w:tcBorders>
              <w:top w:val="nil"/>
            </w:tcBorders>
            <w:shd w:val="clear" w:color="auto" w:fill="DEEAF6"/>
          </w:tcPr>
          <w:p w:rsidR="00ED152F" w:rsidRDefault="00ED152F" w:rsidP="00ED152F">
            <w:pPr>
              <w:rPr>
                <w:sz w:val="2"/>
                <w:szCs w:val="2"/>
              </w:rPr>
            </w:pPr>
          </w:p>
        </w:tc>
        <w:tc>
          <w:tcPr>
            <w:tcW w:w="72" w:type="dxa"/>
            <w:vMerge/>
            <w:tcBorders>
              <w:top w:val="nil"/>
            </w:tcBorders>
            <w:shd w:val="clear" w:color="auto" w:fill="DEEAF6"/>
          </w:tcPr>
          <w:p w:rsidR="00ED152F" w:rsidRDefault="00ED152F" w:rsidP="00ED152F">
            <w:pPr>
              <w:rPr>
                <w:sz w:val="2"/>
                <w:szCs w:val="2"/>
              </w:rPr>
            </w:pPr>
          </w:p>
        </w:tc>
        <w:tc>
          <w:tcPr>
            <w:tcW w:w="2702" w:type="dxa"/>
            <w:gridSpan w:val="2"/>
            <w:tcBorders>
              <w:top w:val="nil"/>
              <w:left w:val="single" w:sz="4" w:space="0" w:color="auto"/>
              <w:bottom w:val="single" w:sz="4" w:space="0" w:color="auto"/>
              <w:right w:val="single" w:sz="4" w:space="0" w:color="auto"/>
            </w:tcBorders>
            <w:shd w:val="clear" w:color="auto" w:fill="auto"/>
            <w:vAlign w:val="center"/>
          </w:tcPr>
          <w:p w:rsidR="00ED152F" w:rsidRPr="009B5255" w:rsidRDefault="00ED152F" w:rsidP="00ED152F">
            <w:pPr>
              <w:rPr>
                <w:color w:val="000000"/>
                <w:sz w:val="20"/>
                <w:szCs w:val="20"/>
              </w:rPr>
            </w:pPr>
            <w:r w:rsidRPr="009B5255">
              <w:rPr>
                <w:color w:val="000000"/>
                <w:sz w:val="20"/>
                <w:szCs w:val="20"/>
              </w:rPr>
              <w:t>Other (</w:t>
            </w:r>
            <w:r w:rsidRPr="009B5255">
              <w:rPr>
                <w:sz w:val="20"/>
                <w:szCs w:val="20"/>
              </w:rPr>
              <w:t xml:space="preserve"> </w:t>
            </w:r>
            <w:r w:rsidRPr="009B5255">
              <w:rPr>
                <w:color w:val="000000"/>
                <w:sz w:val="20"/>
                <w:szCs w:val="20"/>
              </w:rPr>
              <w:t>should be emphasized)</w:t>
            </w:r>
          </w:p>
        </w:tc>
        <w:tc>
          <w:tcPr>
            <w:tcW w:w="716" w:type="dxa"/>
            <w:vAlign w:val="center"/>
          </w:tcPr>
          <w:p w:rsidR="00ED152F" w:rsidRPr="000C2719" w:rsidRDefault="00ED152F" w:rsidP="00ED152F">
            <w:pPr>
              <w:spacing w:line="252" w:lineRule="auto"/>
              <w:rPr>
                <w:color w:val="000000"/>
                <w:sz w:val="20"/>
                <w:szCs w:val="20"/>
              </w:rPr>
            </w:pPr>
            <w:r w:rsidRPr="00C93073">
              <w:rPr>
                <w:color w:val="000000"/>
                <w:sz w:val="20"/>
                <w:szCs w:val="20"/>
              </w:rPr>
              <w:t> -</w:t>
            </w:r>
          </w:p>
        </w:tc>
        <w:tc>
          <w:tcPr>
            <w:tcW w:w="868" w:type="dxa"/>
            <w:vAlign w:val="center"/>
          </w:tcPr>
          <w:p w:rsidR="00ED152F" w:rsidRPr="000C2719" w:rsidRDefault="00ED152F" w:rsidP="00ED152F">
            <w:pPr>
              <w:spacing w:line="252" w:lineRule="auto"/>
              <w:rPr>
                <w:color w:val="000000"/>
                <w:sz w:val="20"/>
                <w:szCs w:val="20"/>
              </w:rPr>
            </w:pPr>
            <w:r w:rsidRPr="00C93073">
              <w:rPr>
                <w:color w:val="000000"/>
                <w:sz w:val="20"/>
                <w:szCs w:val="20"/>
              </w:rPr>
              <w:t> -</w:t>
            </w:r>
          </w:p>
        </w:tc>
        <w:tc>
          <w:tcPr>
            <w:tcW w:w="974" w:type="dxa"/>
            <w:gridSpan w:val="2"/>
            <w:vAlign w:val="center"/>
          </w:tcPr>
          <w:p w:rsidR="00ED152F" w:rsidRPr="000C2719" w:rsidRDefault="00ED152F" w:rsidP="00ED152F">
            <w:pPr>
              <w:spacing w:line="252" w:lineRule="auto"/>
              <w:rPr>
                <w:color w:val="000000"/>
                <w:sz w:val="20"/>
                <w:szCs w:val="20"/>
              </w:rPr>
            </w:pPr>
            <w:r w:rsidRPr="00C93073">
              <w:rPr>
                <w:color w:val="000000"/>
                <w:sz w:val="20"/>
                <w:szCs w:val="20"/>
              </w:rPr>
              <w:t> -</w:t>
            </w:r>
          </w:p>
        </w:tc>
        <w:tc>
          <w:tcPr>
            <w:tcW w:w="85" w:type="dxa"/>
            <w:tcBorders>
              <w:top w:val="nil"/>
              <w:bottom w:val="nil"/>
            </w:tcBorders>
          </w:tcPr>
          <w:p w:rsidR="00ED152F" w:rsidRDefault="00ED152F" w:rsidP="00ED152F">
            <w:pPr>
              <w:pStyle w:val="TableParagraph"/>
              <w:rPr>
                <w:sz w:val="18"/>
              </w:rPr>
            </w:pPr>
          </w:p>
        </w:tc>
      </w:tr>
      <w:tr w:rsidR="00ED152F" w:rsidTr="00193E6D">
        <w:trPr>
          <w:gridAfter w:val="1"/>
          <w:wAfter w:w="12" w:type="dxa"/>
          <w:trHeight w:val="287"/>
        </w:trPr>
        <w:tc>
          <w:tcPr>
            <w:tcW w:w="3797" w:type="dxa"/>
            <w:vMerge/>
            <w:tcBorders>
              <w:top w:val="nil"/>
            </w:tcBorders>
            <w:shd w:val="clear" w:color="auto" w:fill="DEEAF6"/>
          </w:tcPr>
          <w:p w:rsidR="00ED152F" w:rsidRDefault="00ED152F" w:rsidP="00ED152F">
            <w:pPr>
              <w:rPr>
                <w:sz w:val="2"/>
                <w:szCs w:val="2"/>
              </w:rPr>
            </w:pPr>
          </w:p>
        </w:tc>
        <w:tc>
          <w:tcPr>
            <w:tcW w:w="72" w:type="dxa"/>
            <w:vMerge/>
            <w:tcBorders>
              <w:top w:val="nil"/>
            </w:tcBorders>
            <w:shd w:val="clear" w:color="auto" w:fill="DEEAF6"/>
          </w:tcPr>
          <w:p w:rsidR="00ED152F" w:rsidRDefault="00ED152F" w:rsidP="00ED152F">
            <w:pPr>
              <w:rPr>
                <w:sz w:val="2"/>
                <w:szCs w:val="2"/>
              </w:rPr>
            </w:pPr>
          </w:p>
        </w:tc>
        <w:tc>
          <w:tcPr>
            <w:tcW w:w="2702" w:type="dxa"/>
            <w:gridSpan w:val="2"/>
            <w:tcBorders>
              <w:top w:val="nil"/>
              <w:left w:val="single" w:sz="4" w:space="0" w:color="auto"/>
              <w:bottom w:val="single" w:sz="4" w:space="0" w:color="auto"/>
              <w:right w:val="single" w:sz="4" w:space="0" w:color="auto"/>
            </w:tcBorders>
            <w:shd w:val="clear" w:color="auto" w:fill="auto"/>
            <w:vAlign w:val="center"/>
          </w:tcPr>
          <w:p w:rsidR="00ED152F" w:rsidRPr="009B5255" w:rsidRDefault="00ED152F" w:rsidP="00ED152F">
            <w:pPr>
              <w:rPr>
                <w:color w:val="000000"/>
                <w:sz w:val="20"/>
                <w:szCs w:val="20"/>
              </w:rPr>
            </w:pPr>
            <w:r w:rsidRPr="009B5255">
              <w:rPr>
                <w:color w:val="000000"/>
                <w:sz w:val="20"/>
                <w:szCs w:val="20"/>
              </w:rPr>
              <w:t>Total Workload</w:t>
            </w:r>
          </w:p>
        </w:tc>
        <w:tc>
          <w:tcPr>
            <w:tcW w:w="716" w:type="dxa"/>
            <w:vAlign w:val="center"/>
          </w:tcPr>
          <w:p w:rsidR="00ED152F" w:rsidRPr="000C2719" w:rsidRDefault="00ED152F" w:rsidP="00ED152F">
            <w:pPr>
              <w:spacing w:line="252" w:lineRule="auto"/>
              <w:rPr>
                <w:color w:val="000000"/>
                <w:sz w:val="20"/>
                <w:szCs w:val="20"/>
              </w:rPr>
            </w:pPr>
            <w:r w:rsidRPr="00C93073">
              <w:rPr>
                <w:color w:val="000000"/>
                <w:sz w:val="20"/>
                <w:szCs w:val="20"/>
              </w:rPr>
              <w:t> </w:t>
            </w:r>
          </w:p>
        </w:tc>
        <w:tc>
          <w:tcPr>
            <w:tcW w:w="868" w:type="dxa"/>
            <w:vAlign w:val="center"/>
          </w:tcPr>
          <w:p w:rsidR="00ED152F" w:rsidRPr="000C2719" w:rsidRDefault="00ED152F" w:rsidP="00ED152F">
            <w:pPr>
              <w:spacing w:line="252" w:lineRule="auto"/>
              <w:rPr>
                <w:color w:val="000000"/>
                <w:sz w:val="20"/>
                <w:szCs w:val="20"/>
              </w:rPr>
            </w:pPr>
            <w:r w:rsidRPr="00C93073">
              <w:rPr>
                <w:color w:val="000000"/>
                <w:sz w:val="20"/>
                <w:szCs w:val="20"/>
              </w:rPr>
              <w:t> </w:t>
            </w:r>
          </w:p>
        </w:tc>
        <w:tc>
          <w:tcPr>
            <w:tcW w:w="974" w:type="dxa"/>
            <w:gridSpan w:val="2"/>
            <w:vAlign w:val="center"/>
          </w:tcPr>
          <w:p w:rsidR="00ED152F" w:rsidRPr="000C2719" w:rsidRDefault="00ED152F" w:rsidP="00ED152F">
            <w:pPr>
              <w:spacing w:line="252" w:lineRule="auto"/>
              <w:rPr>
                <w:color w:val="000000"/>
                <w:sz w:val="20"/>
                <w:szCs w:val="20"/>
              </w:rPr>
            </w:pPr>
            <w:r w:rsidRPr="00C93073">
              <w:rPr>
                <w:color w:val="000000"/>
                <w:sz w:val="20"/>
                <w:szCs w:val="20"/>
              </w:rPr>
              <w:t> 150</w:t>
            </w:r>
          </w:p>
        </w:tc>
        <w:tc>
          <w:tcPr>
            <w:tcW w:w="85" w:type="dxa"/>
            <w:tcBorders>
              <w:top w:val="nil"/>
              <w:bottom w:val="nil"/>
            </w:tcBorders>
          </w:tcPr>
          <w:p w:rsidR="00ED152F" w:rsidRDefault="00ED152F" w:rsidP="00ED152F">
            <w:pPr>
              <w:pStyle w:val="TableParagraph"/>
              <w:rPr>
                <w:sz w:val="18"/>
              </w:rPr>
            </w:pPr>
          </w:p>
        </w:tc>
      </w:tr>
      <w:tr w:rsidR="00ED152F" w:rsidTr="00193E6D">
        <w:trPr>
          <w:gridAfter w:val="1"/>
          <w:wAfter w:w="12" w:type="dxa"/>
          <w:trHeight w:val="292"/>
        </w:trPr>
        <w:tc>
          <w:tcPr>
            <w:tcW w:w="3797" w:type="dxa"/>
            <w:vMerge/>
            <w:tcBorders>
              <w:top w:val="nil"/>
            </w:tcBorders>
            <w:shd w:val="clear" w:color="auto" w:fill="DEEAF6"/>
          </w:tcPr>
          <w:p w:rsidR="00ED152F" w:rsidRDefault="00ED152F" w:rsidP="00ED152F">
            <w:pPr>
              <w:rPr>
                <w:sz w:val="2"/>
                <w:szCs w:val="2"/>
              </w:rPr>
            </w:pPr>
          </w:p>
        </w:tc>
        <w:tc>
          <w:tcPr>
            <w:tcW w:w="72" w:type="dxa"/>
            <w:vMerge/>
            <w:tcBorders>
              <w:top w:val="nil"/>
            </w:tcBorders>
            <w:shd w:val="clear" w:color="auto" w:fill="DEEAF6"/>
          </w:tcPr>
          <w:p w:rsidR="00ED152F" w:rsidRDefault="00ED152F" w:rsidP="00ED152F">
            <w:pPr>
              <w:rPr>
                <w:sz w:val="2"/>
                <w:szCs w:val="2"/>
              </w:rPr>
            </w:pPr>
          </w:p>
        </w:tc>
        <w:tc>
          <w:tcPr>
            <w:tcW w:w="2702" w:type="dxa"/>
            <w:gridSpan w:val="2"/>
            <w:tcBorders>
              <w:top w:val="nil"/>
              <w:left w:val="single" w:sz="4" w:space="0" w:color="auto"/>
              <w:bottom w:val="single" w:sz="4" w:space="0" w:color="auto"/>
              <w:right w:val="single" w:sz="4" w:space="0" w:color="auto"/>
            </w:tcBorders>
            <w:shd w:val="clear" w:color="auto" w:fill="auto"/>
            <w:vAlign w:val="center"/>
          </w:tcPr>
          <w:p w:rsidR="00ED152F" w:rsidRPr="009B5255" w:rsidRDefault="00ED152F" w:rsidP="00ED152F">
            <w:pPr>
              <w:rPr>
                <w:color w:val="000000"/>
                <w:sz w:val="20"/>
                <w:szCs w:val="20"/>
              </w:rPr>
            </w:pPr>
            <w:r w:rsidRPr="009B5255">
              <w:rPr>
                <w:color w:val="000000"/>
                <w:sz w:val="20"/>
                <w:szCs w:val="20"/>
              </w:rPr>
              <w:t>Total Workload / 25</w:t>
            </w:r>
          </w:p>
        </w:tc>
        <w:tc>
          <w:tcPr>
            <w:tcW w:w="716" w:type="dxa"/>
            <w:vAlign w:val="center"/>
          </w:tcPr>
          <w:p w:rsidR="00ED152F" w:rsidRPr="000C2719" w:rsidRDefault="00ED152F" w:rsidP="00ED152F">
            <w:pPr>
              <w:spacing w:line="252" w:lineRule="auto"/>
              <w:rPr>
                <w:color w:val="000000"/>
                <w:sz w:val="20"/>
                <w:szCs w:val="20"/>
              </w:rPr>
            </w:pPr>
            <w:r w:rsidRPr="00C93073">
              <w:rPr>
                <w:color w:val="000000"/>
                <w:sz w:val="20"/>
                <w:szCs w:val="20"/>
              </w:rPr>
              <w:t> </w:t>
            </w:r>
          </w:p>
        </w:tc>
        <w:tc>
          <w:tcPr>
            <w:tcW w:w="868" w:type="dxa"/>
            <w:vAlign w:val="center"/>
          </w:tcPr>
          <w:p w:rsidR="00ED152F" w:rsidRPr="000C2719" w:rsidRDefault="00ED152F" w:rsidP="00ED152F">
            <w:pPr>
              <w:spacing w:line="252" w:lineRule="auto"/>
              <w:rPr>
                <w:color w:val="000000"/>
                <w:sz w:val="20"/>
                <w:szCs w:val="20"/>
              </w:rPr>
            </w:pPr>
            <w:r w:rsidRPr="00C93073">
              <w:rPr>
                <w:color w:val="000000"/>
                <w:sz w:val="20"/>
                <w:szCs w:val="20"/>
              </w:rPr>
              <w:t> </w:t>
            </w:r>
          </w:p>
        </w:tc>
        <w:tc>
          <w:tcPr>
            <w:tcW w:w="974" w:type="dxa"/>
            <w:gridSpan w:val="2"/>
            <w:vAlign w:val="center"/>
          </w:tcPr>
          <w:p w:rsidR="00ED152F" w:rsidRPr="000C2719" w:rsidRDefault="00ED152F" w:rsidP="00ED152F">
            <w:pPr>
              <w:spacing w:line="252" w:lineRule="auto"/>
              <w:rPr>
                <w:color w:val="000000"/>
                <w:sz w:val="20"/>
                <w:szCs w:val="20"/>
              </w:rPr>
            </w:pPr>
            <w:r w:rsidRPr="00C93073">
              <w:rPr>
                <w:color w:val="000000"/>
                <w:sz w:val="20"/>
                <w:szCs w:val="20"/>
              </w:rPr>
              <w:t> </w:t>
            </w:r>
          </w:p>
        </w:tc>
        <w:tc>
          <w:tcPr>
            <w:tcW w:w="85" w:type="dxa"/>
            <w:tcBorders>
              <w:top w:val="nil"/>
              <w:bottom w:val="nil"/>
            </w:tcBorders>
          </w:tcPr>
          <w:p w:rsidR="00ED152F" w:rsidRDefault="00ED152F" w:rsidP="00ED152F">
            <w:pPr>
              <w:pStyle w:val="TableParagraph"/>
              <w:rPr>
                <w:sz w:val="18"/>
              </w:rPr>
            </w:pPr>
          </w:p>
        </w:tc>
      </w:tr>
      <w:tr w:rsidR="00ED152F" w:rsidTr="00193E6D">
        <w:trPr>
          <w:gridAfter w:val="1"/>
          <w:wAfter w:w="12" w:type="dxa"/>
          <w:trHeight w:val="287"/>
        </w:trPr>
        <w:tc>
          <w:tcPr>
            <w:tcW w:w="3797" w:type="dxa"/>
            <w:vMerge/>
            <w:tcBorders>
              <w:top w:val="nil"/>
            </w:tcBorders>
            <w:shd w:val="clear" w:color="auto" w:fill="DEEAF6"/>
          </w:tcPr>
          <w:p w:rsidR="00ED152F" w:rsidRDefault="00ED152F" w:rsidP="00ED152F">
            <w:pPr>
              <w:rPr>
                <w:sz w:val="2"/>
                <w:szCs w:val="2"/>
              </w:rPr>
            </w:pPr>
          </w:p>
        </w:tc>
        <w:tc>
          <w:tcPr>
            <w:tcW w:w="72" w:type="dxa"/>
            <w:vMerge/>
            <w:tcBorders>
              <w:top w:val="nil"/>
            </w:tcBorders>
            <w:shd w:val="clear" w:color="auto" w:fill="DEEAF6"/>
          </w:tcPr>
          <w:p w:rsidR="00ED152F" w:rsidRDefault="00ED152F" w:rsidP="00ED152F">
            <w:pPr>
              <w:rPr>
                <w:sz w:val="2"/>
                <w:szCs w:val="2"/>
              </w:rPr>
            </w:pPr>
          </w:p>
        </w:tc>
        <w:tc>
          <w:tcPr>
            <w:tcW w:w="2702" w:type="dxa"/>
            <w:gridSpan w:val="2"/>
            <w:tcBorders>
              <w:top w:val="nil"/>
              <w:left w:val="single" w:sz="4" w:space="0" w:color="auto"/>
              <w:bottom w:val="single" w:sz="4" w:space="0" w:color="auto"/>
              <w:right w:val="single" w:sz="4" w:space="0" w:color="auto"/>
            </w:tcBorders>
            <w:shd w:val="clear" w:color="auto" w:fill="auto"/>
            <w:vAlign w:val="center"/>
          </w:tcPr>
          <w:p w:rsidR="00ED152F" w:rsidRPr="009B5255" w:rsidRDefault="00ED152F" w:rsidP="00ED152F">
            <w:pPr>
              <w:rPr>
                <w:color w:val="000000"/>
                <w:sz w:val="20"/>
                <w:szCs w:val="20"/>
              </w:rPr>
            </w:pPr>
            <w:r w:rsidRPr="009B5255">
              <w:rPr>
                <w:color w:val="000000"/>
                <w:sz w:val="20"/>
                <w:szCs w:val="20"/>
              </w:rPr>
              <w:t>Course Credit (ECTS)</w:t>
            </w:r>
          </w:p>
        </w:tc>
        <w:tc>
          <w:tcPr>
            <w:tcW w:w="716" w:type="dxa"/>
            <w:tcBorders>
              <w:bottom w:val="single" w:sz="12" w:space="0" w:color="000000"/>
            </w:tcBorders>
            <w:vAlign w:val="center"/>
          </w:tcPr>
          <w:p w:rsidR="00ED152F" w:rsidRPr="000C2719" w:rsidRDefault="00ED152F" w:rsidP="00ED152F">
            <w:pPr>
              <w:spacing w:line="252" w:lineRule="auto"/>
              <w:rPr>
                <w:color w:val="000000"/>
                <w:sz w:val="20"/>
                <w:szCs w:val="20"/>
              </w:rPr>
            </w:pPr>
            <w:r w:rsidRPr="00C93073">
              <w:rPr>
                <w:color w:val="000000"/>
                <w:sz w:val="20"/>
                <w:szCs w:val="20"/>
              </w:rPr>
              <w:t> </w:t>
            </w:r>
          </w:p>
        </w:tc>
        <w:tc>
          <w:tcPr>
            <w:tcW w:w="868" w:type="dxa"/>
            <w:tcBorders>
              <w:bottom w:val="single" w:sz="12" w:space="0" w:color="000000"/>
            </w:tcBorders>
            <w:vAlign w:val="center"/>
          </w:tcPr>
          <w:p w:rsidR="00ED152F" w:rsidRPr="000C2719" w:rsidRDefault="00ED152F" w:rsidP="00ED152F">
            <w:pPr>
              <w:spacing w:line="252" w:lineRule="auto"/>
              <w:rPr>
                <w:color w:val="000000"/>
                <w:sz w:val="20"/>
                <w:szCs w:val="20"/>
              </w:rPr>
            </w:pPr>
            <w:r w:rsidRPr="00C93073">
              <w:rPr>
                <w:color w:val="000000"/>
                <w:sz w:val="20"/>
                <w:szCs w:val="20"/>
              </w:rPr>
              <w:t> </w:t>
            </w:r>
          </w:p>
        </w:tc>
        <w:tc>
          <w:tcPr>
            <w:tcW w:w="974" w:type="dxa"/>
            <w:gridSpan w:val="2"/>
            <w:tcBorders>
              <w:bottom w:val="single" w:sz="12" w:space="0" w:color="000000"/>
            </w:tcBorders>
            <w:vAlign w:val="center"/>
          </w:tcPr>
          <w:p w:rsidR="00ED152F" w:rsidRPr="000C2719" w:rsidRDefault="00ED152F" w:rsidP="00ED152F">
            <w:pPr>
              <w:spacing w:line="252" w:lineRule="auto"/>
              <w:rPr>
                <w:color w:val="000000"/>
                <w:sz w:val="20"/>
                <w:szCs w:val="20"/>
              </w:rPr>
            </w:pPr>
            <w:r w:rsidRPr="00C93073">
              <w:rPr>
                <w:color w:val="000000"/>
                <w:sz w:val="20"/>
                <w:szCs w:val="20"/>
              </w:rPr>
              <w:t> 6</w:t>
            </w:r>
          </w:p>
        </w:tc>
        <w:tc>
          <w:tcPr>
            <w:tcW w:w="85" w:type="dxa"/>
            <w:tcBorders>
              <w:top w:val="nil"/>
            </w:tcBorders>
          </w:tcPr>
          <w:p w:rsidR="00ED152F" w:rsidRDefault="00ED152F" w:rsidP="00ED152F">
            <w:pPr>
              <w:pStyle w:val="TableParagraph"/>
              <w:rPr>
                <w:sz w:val="18"/>
              </w:rPr>
            </w:pPr>
          </w:p>
        </w:tc>
      </w:tr>
      <w:tr w:rsidR="00F06933" w:rsidTr="003D3EC9">
        <w:trPr>
          <w:gridAfter w:val="1"/>
          <w:wAfter w:w="12" w:type="dxa"/>
          <w:trHeight w:val="287"/>
        </w:trPr>
        <w:tc>
          <w:tcPr>
            <w:tcW w:w="3797" w:type="dxa"/>
            <w:tcBorders>
              <w:top w:val="nil"/>
            </w:tcBorders>
            <w:shd w:val="clear" w:color="auto" w:fill="DEEAF6"/>
          </w:tcPr>
          <w:p w:rsidR="00F06933" w:rsidRDefault="00F06933" w:rsidP="00ED152F">
            <w:pPr>
              <w:rPr>
                <w:b/>
                <w:bCs/>
                <w:color w:val="000000"/>
                <w:sz w:val="20"/>
                <w:szCs w:val="20"/>
              </w:rPr>
            </w:pPr>
          </w:p>
          <w:p w:rsidR="00F06933" w:rsidRDefault="00F06933" w:rsidP="00ED152F">
            <w:pPr>
              <w:rPr>
                <w:b/>
                <w:bCs/>
                <w:color w:val="000000"/>
                <w:sz w:val="20"/>
                <w:szCs w:val="20"/>
              </w:rPr>
            </w:pPr>
          </w:p>
          <w:p w:rsidR="00F06933" w:rsidRDefault="00F06933" w:rsidP="00ED152F">
            <w:pPr>
              <w:rPr>
                <w:b/>
                <w:bCs/>
                <w:color w:val="000000"/>
                <w:sz w:val="20"/>
                <w:szCs w:val="20"/>
              </w:rPr>
            </w:pPr>
          </w:p>
          <w:p w:rsidR="00F06933" w:rsidRDefault="00F06933" w:rsidP="00ED152F">
            <w:pPr>
              <w:rPr>
                <w:b/>
                <w:bCs/>
                <w:color w:val="000000"/>
                <w:sz w:val="20"/>
                <w:szCs w:val="20"/>
              </w:rPr>
            </w:pPr>
          </w:p>
          <w:p w:rsidR="00F06933" w:rsidRDefault="00F06933" w:rsidP="00ED152F">
            <w:pPr>
              <w:rPr>
                <w:sz w:val="2"/>
                <w:szCs w:val="2"/>
              </w:rPr>
            </w:pPr>
            <w:r>
              <w:rPr>
                <w:b/>
                <w:bCs/>
                <w:color w:val="000000"/>
                <w:sz w:val="20"/>
                <w:szCs w:val="20"/>
              </w:rPr>
              <w:t>Contribution Level Between Course Outcomes and Program Outcomes</w:t>
            </w:r>
          </w:p>
        </w:tc>
        <w:tc>
          <w:tcPr>
            <w:tcW w:w="72" w:type="dxa"/>
            <w:tcBorders>
              <w:top w:val="nil"/>
            </w:tcBorders>
            <w:shd w:val="clear" w:color="auto" w:fill="DEEAF6"/>
          </w:tcPr>
          <w:p w:rsidR="00F06933" w:rsidRDefault="00F06933" w:rsidP="00ED152F">
            <w:pPr>
              <w:rPr>
                <w:sz w:val="2"/>
                <w:szCs w:val="2"/>
              </w:rPr>
            </w:pPr>
          </w:p>
        </w:tc>
        <w:tc>
          <w:tcPr>
            <w:tcW w:w="5260" w:type="dxa"/>
            <w:gridSpan w:val="6"/>
            <w:tcBorders>
              <w:top w:val="nil"/>
              <w:left w:val="single" w:sz="4" w:space="0" w:color="auto"/>
              <w:bottom w:val="single" w:sz="4" w:space="0" w:color="auto"/>
            </w:tcBorders>
            <w:shd w:val="clear" w:color="auto" w:fill="auto"/>
            <w:vAlign w:val="center"/>
          </w:tcPr>
          <w:tbl>
            <w:tblPr>
              <w:tblStyle w:val="TabloKlavuzu"/>
              <w:tblW w:w="0" w:type="auto"/>
              <w:tblLayout w:type="fixed"/>
              <w:tblLook w:val="04A0" w:firstRow="1" w:lastRow="0" w:firstColumn="1" w:lastColumn="0" w:noHBand="0" w:noVBand="1"/>
            </w:tblPr>
            <w:tblGrid>
              <w:gridCol w:w="463"/>
              <w:gridCol w:w="1527"/>
              <w:gridCol w:w="415"/>
              <w:gridCol w:w="425"/>
              <w:gridCol w:w="426"/>
              <w:gridCol w:w="425"/>
              <w:gridCol w:w="425"/>
            </w:tblGrid>
            <w:tr w:rsidR="00F06933" w:rsidRPr="00A00867" w:rsidTr="00AF3BB4">
              <w:tc>
                <w:tcPr>
                  <w:tcW w:w="463" w:type="dxa"/>
                  <w:vAlign w:val="bottom"/>
                </w:tcPr>
                <w:p w:rsidR="00F06933" w:rsidRPr="00A00867" w:rsidRDefault="00F06933" w:rsidP="00F06933">
                  <w:pPr>
                    <w:spacing w:line="0" w:lineRule="atLeast"/>
                    <w:jc w:val="center"/>
                    <w:rPr>
                      <w:sz w:val="20"/>
                      <w:szCs w:val="20"/>
                    </w:rPr>
                  </w:pPr>
                  <w:r w:rsidRPr="00A00867">
                    <w:rPr>
                      <w:sz w:val="20"/>
                      <w:szCs w:val="20"/>
                    </w:rPr>
                    <w:t>No</w:t>
                  </w:r>
                </w:p>
              </w:tc>
              <w:tc>
                <w:tcPr>
                  <w:tcW w:w="1527" w:type="dxa"/>
                  <w:vAlign w:val="bottom"/>
                </w:tcPr>
                <w:p w:rsidR="00F06933" w:rsidRPr="00A00867" w:rsidRDefault="00F06933" w:rsidP="00F06933">
                  <w:pPr>
                    <w:spacing w:line="0" w:lineRule="atLeast"/>
                    <w:rPr>
                      <w:sz w:val="20"/>
                      <w:szCs w:val="20"/>
                    </w:rPr>
                  </w:pPr>
                  <w:r w:rsidRPr="00A00867">
                    <w:rPr>
                      <w:color w:val="000000"/>
                      <w:sz w:val="20"/>
                      <w:szCs w:val="20"/>
                    </w:rPr>
                    <w:t>Program Outputs</w:t>
                  </w:r>
                </w:p>
              </w:tc>
              <w:tc>
                <w:tcPr>
                  <w:tcW w:w="415" w:type="dxa"/>
                  <w:vAlign w:val="bottom"/>
                </w:tcPr>
                <w:p w:rsidR="00F06933" w:rsidRPr="00A00867" w:rsidRDefault="00F06933" w:rsidP="00F06933">
                  <w:pPr>
                    <w:spacing w:line="0" w:lineRule="atLeast"/>
                    <w:ind w:left="100"/>
                    <w:rPr>
                      <w:w w:val="99"/>
                      <w:sz w:val="20"/>
                      <w:szCs w:val="20"/>
                    </w:rPr>
                  </w:pPr>
                  <w:r w:rsidRPr="00A00867">
                    <w:rPr>
                      <w:w w:val="99"/>
                      <w:sz w:val="20"/>
                      <w:szCs w:val="20"/>
                    </w:rPr>
                    <w:t>1</w:t>
                  </w:r>
                </w:p>
              </w:tc>
              <w:tc>
                <w:tcPr>
                  <w:tcW w:w="425" w:type="dxa"/>
                  <w:vAlign w:val="bottom"/>
                </w:tcPr>
                <w:p w:rsidR="00F06933" w:rsidRPr="00A00867" w:rsidRDefault="00F06933" w:rsidP="00F06933">
                  <w:pPr>
                    <w:spacing w:line="0" w:lineRule="atLeast"/>
                    <w:rPr>
                      <w:sz w:val="20"/>
                      <w:szCs w:val="20"/>
                    </w:rPr>
                  </w:pPr>
                  <w:r w:rsidRPr="00A00867">
                    <w:rPr>
                      <w:sz w:val="20"/>
                      <w:szCs w:val="20"/>
                    </w:rPr>
                    <w:t>2</w:t>
                  </w:r>
                </w:p>
              </w:tc>
              <w:tc>
                <w:tcPr>
                  <w:tcW w:w="426" w:type="dxa"/>
                  <w:vAlign w:val="bottom"/>
                </w:tcPr>
                <w:p w:rsidR="00F06933" w:rsidRPr="00A00867" w:rsidRDefault="00F06933" w:rsidP="00F06933">
                  <w:pPr>
                    <w:spacing w:line="0" w:lineRule="atLeast"/>
                    <w:rPr>
                      <w:sz w:val="20"/>
                      <w:szCs w:val="20"/>
                    </w:rPr>
                  </w:pPr>
                  <w:r w:rsidRPr="00A00867">
                    <w:rPr>
                      <w:sz w:val="20"/>
                      <w:szCs w:val="20"/>
                    </w:rPr>
                    <w:t>3</w:t>
                  </w:r>
                </w:p>
              </w:tc>
              <w:tc>
                <w:tcPr>
                  <w:tcW w:w="425" w:type="dxa"/>
                  <w:vAlign w:val="bottom"/>
                </w:tcPr>
                <w:p w:rsidR="00F06933" w:rsidRPr="00A00867" w:rsidRDefault="00F06933" w:rsidP="00F06933">
                  <w:pPr>
                    <w:spacing w:line="0" w:lineRule="atLeast"/>
                    <w:rPr>
                      <w:sz w:val="20"/>
                      <w:szCs w:val="20"/>
                    </w:rPr>
                  </w:pPr>
                  <w:r w:rsidRPr="00A00867">
                    <w:rPr>
                      <w:sz w:val="20"/>
                      <w:szCs w:val="20"/>
                    </w:rPr>
                    <w:t>4</w:t>
                  </w:r>
                </w:p>
              </w:tc>
              <w:tc>
                <w:tcPr>
                  <w:tcW w:w="425" w:type="dxa"/>
                  <w:vAlign w:val="bottom"/>
                </w:tcPr>
                <w:p w:rsidR="00F06933" w:rsidRPr="00A00867" w:rsidRDefault="00F06933" w:rsidP="00F06933">
                  <w:pPr>
                    <w:spacing w:line="0" w:lineRule="atLeast"/>
                    <w:ind w:right="40"/>
                    <w:rPr>
                      <w:sz w:val="20"/>
                      <w:szCs w:val="20"/>
                    </w:rPr>
                  </w:pPr>
                  <w:r w:rsidRPr="00A00867">
                    <w:rPr>
                      <w:sz w:val="20"/>
                      <w:szCs w:val="20"/>
                    </w:rPr>
                    <w:t>5</w:t>
                  </w:r>
                </w:p>
              </w:tc>
            </w:tr>
            <w:tr w:rsidR="002C10C9" w:rsidRPr="00A00867" w:rsidTr="00AF3BB4">
              <w:tc>
                <w:tcPr>
                  <w:tcW w:w="463" w:type="dxa"/>
                </w:tcPr>
                <w:p w:rsidR="002C10C9" w:rsidRPr="00A00867" w:rsidRDefault="002C10C9" w:rsidP="002C10C9">
                  <w:pPr>
                    <w:rPr>
                      <w:sz w:val="20"/>
                      <w:szCs w:val="20"/>
                    </w:rPr>
                  </w:pPr>
                  <w:r w:rsidRPr="00A00867">
                    <w:rPr>
                      <w:sz w:val="20"/>
                      <w:szCs w:val="20"/>
                    </w:rPr>
                    <w:t>1</w:t>
                  </w:r>
                </w:p>
              </w:tc>
              <w:tc>
                <w:tcPr>
                  <w:tcW w:w="1527" w:type="dxa"/>
                </w:tcPr>
                <w:p w:rsidR="002C10C9" w:rsidRPr="00A00867" w:rsidRDefault="002C10C9" w:rsidP="002C10C9">
                  <w:pPr>
                    <w:autoSpaceDE w:val="0"/>
                    <w:autoSpaceDN w:val="0"/>
                    <w:adjustRightInd w:val="0"/>
                    <w:rPr>
                      <w:sz w:val="20"/>
                      <w:szCs w:val="20"/>
                    </w:rPr>
                  </w:pPr>
                  <w:r w:rsidRPr="00A00867">
                    <w:rPr>
                      <w:sz w:val="20"/>
                      <w:szCs w:val="20"/>
                    </w:rPr>
                    <w:t>Depending on</w:t>
                  </w:r>
                  <w:r>
                    <w:rPr>
                      <w:sz w:val="20"/>
                      <w:szCs w:val="20"/>
                    </w:rPr>
                    <w:t xml:space="preserve"> </w:t>
                  </w:r>
                  <w:r w:rsidRPr="00A00867">
                    <w:rPr>
                      <w:sz w:val="20"/>
                      <w:szCs w:val="20"/>
                    </w:rPr>
                    <w:t>their</w:t>
                  </w:r>
                  <w:r>
                    <w:rPr>
                      <w:sz w:val="20"/>
                      <w:szCs w:val="20"/>
                    </w:rPr>
                    <w:t xml:space="preserve"> </w:t>
                  </w:r>
                  <w:r w:rsidRPr="00A00867">
                    <w:rPr>
                      <w:sz w:val="20"/>
                      <w:szCs w:val="20"/>
                    </w:rPr>
                    <w:t>undergraduate</w:t>
                  </w:r>
                  <w:r>
                    <w:rPr>
                      <w:sz w:val="20"/>
                      <w:szCs w:val="20"/>
                    </w:rPr>
                    <w:t xml:space="preserve"> </w:t>
                  </w:r>
                  <w:r w:rsidRPr="00A00867">
                    <w:rPr>
                      <w:sz w:val="20"/>
                      <w:szCs w:val="20"/>
                    </w:rPr>
                    <w:t>level</w:t>
                  </w:r>
                  <w:r>
                    <w:rPr>
                      <w:sz w:val="20"/>
                      <w:szCs w:val="20"/>
                    </w:rPr>
                    <w:t xml:space="preserve"> </w:t>
                  </w:r>
                  <w:r w:rsidRPr="00A00867">
                    <w:rPr>
                      <w:sz w:val="20"/>
                      <w:szCs w:val="20"/>
                    </w:rPr>
                    <w:t>qualifications,</w:t>
                  </w:r>
                  <w:r>
                    <w:rPr>
                      <w:sz w:val="20"/>
                      <w:szCs w:val="20"/>
                    </w:rPr>
                    <w:t xml:space="preserve"> </w:t>
                  </w:r>
                  <w:r w:rsidRPr="00A00867">
                    <w:rPr>
                      <w:sz w:val="20"/>
                      <w:szCs w:val="20"/>
                    </w:rPr>
                    <w:t>they develop</w:t>
                  </w:r>
                  <w:r>
                    <w:rPr>
                      <w:sz w:val="20"/>
                      <w:szCs w:val="20"/>
                    </w:rPr>
                    <w:t xml:space="preserve"> </w:t>
                  </w:r>
                  <w:r w:rsidRPr="00A00867">
                    <w:rPr>
                      <w:sz w:val="20"/>
                      <w:szCs w:val="20"/>
                    </w:rPr>
                    <w:lastRenderedPageBreak/>
                    <w:t>and deepen</w:t>
                  </w:r>
                  <w:r>
                    <w:rPr>
                      <w:sz w:val="20"/>
                      <w:szCs w:val="20"/>
                    </w:rPr>
                    <w:t xml:space="preserve"> </w:t>
                  </w:r>
                  <w:r w:rsidRPr="00A00867">
                    <w:rPr>
                      <w:sz w:val="20"/>
                      <w:szCs w:val="20"/>
                    </w:rPr>
                    <w:t>their knowledge</w:t>
                  </w:r>
                  <w:r>
                    <w:rPr>
                      <w:sz w:val="20"/>
                      <w:szCs w:val="20"/>
                    </w:rPr>
                    <w:t xml:space="preserve"> </w:t>
                  </w:r>
                  <w:r w:rsidRPr="00A00867">
                    <w:rPr>
                      <w:sz w:val="20"/>
                      <w:szCs w:val="20"/>
                    </w:rPr>
                    <w:t>in the field of</w:t>
                  </w:r>
                  <w:r>
                    <w:rPr>
                      <w:sz w:val="20"/>
                      <w:szCs w:val="20"/>
                    </w:rPr>
                    <w:t xml:space="preserve"> </w:t>
                  </w:r>
                  <w:r w:rsidRPr="00A00867">
                    <w:rPr>
                      <w:sz w:val="20"/>
                      <w:szCs w:val="20"/>
                    </w:rPr>
                    <w:t>expertise.</w:t>
                  </w:r>
                </w:p>
              </w:tc>
              <w:tc>
                <w:tcPr>
                  <w:tcW w:w="415" w:type="dxa"/>
                </w:tcPr>
                <w:p w:rsidR="002C10C9" w:rsidRDefault="002C10C9" w:rsidP="002C10C9">
                  <w:pPr>
                    <w:rPr>
                      <w:sz w:val="20"/>
                      <w:szCs w:val="20"/>
                    </w:rPr>
                  </w:pPr>
                </w:p>
              </w:tc>
              <w:tc>
                <w:tcPr>
                  <w:tcW w:w="425" w:type="dxa"/>
                </w:tcPr>
                <w:p w:rsidR="002C10C9" w:rsidRDefault="002C10C9" w:rsidP="002C10C9">
                  <w:pPr>
                    <w:rPr>
                      <w:sz w:val="20"/>
                      <w:szCs w:val="20"/>
                    </w:rPr>
                  </w:pPr>
                </w:p>
              </w:tc>
              <w:tc>
                <w:tcPr>
                  <w:tcW w:w="426" w:type="dxa"/>
                </w:tcPr>
                <w:p w:rsidR="002C10C9" w:rsidRDefault="002C10C9" w:rsidP="002C10C9">
                  <w:pPr>
                    <w:rPr>
                      <w:sz w:val="20"/>
                      <w:szCs w:val="20"/>
                    </w:rPr>
                  </w:pPr>
                </w:p>
              </w:tc>
              <w:tc>
                <w:tcPr>
                  <w:tcW w:w="425" w:type="dxa"/>
                </w:tcPr>
                <w:p w:rsidR="002C10C9" w:rsidRDefault="002C10C9" w:rsidP="002C10C9">
                  <w:pPr>
                    <w:rPr>
                      <w:sz w:val="20"/>
                      <w:szCs w:val="20"/>
                    </w:rPr>
                  </w:pPr>
                  <w:r>
                    <w:rPr>
                      <w:sz w:val="20"/>
                      <w:szCs w:val="20"/>
                    </w:rPr>
                    <w:t>x</w:t>
                  </w:r>
                </w:p>
              </w:tc>
              <w:tc>
                <w:tcPr>
                  <w:tcW w:w="425" w:type="dxa"/>
                </w:tcPr>
                <w:p w:rsidR="002C10C9" w:rsidRDefault="002C10C9" w:rsidP="002C10C9">
                  <w:pPr>
                    <w:rPr>
                      <w:sz w:val="20"/>
                      <w:szCs w:val="20"/>
                    </w:rPr>
                  </w:pPr>
                </w:p>
              </w:tc>
            </w:tr>
            <w:tr w:rsidR="002C10C9" w:rsidRPr="00A00867" w:rsidTr="00AF3BB4">
              <w:tc>
                <w:tcPr>
                  <w:tcW w:w="463" w:type="dxa"/>
                </w:tcPr>
                <w:p w:rsidR="002C10C9" w:rsidRPr="00A00867" w:rsidRDefault="002C10C9" w:rsidP="002C10C9">
                  <w:pPr>
                    <w:rPr>
                      <w:sz w:val="20"/>
                      <w:szCs w:val="20"/>
                    </w:rPr>
                  </w:pPr>
                  <w:r w:rsidRPr="00A00867">
                    <w:rPr>
                      <w:sz w:val="20"/>
                      <w:szCs w:val="20"/>
                    </w:rPr>
                    <w:t>2</w:t>
                  </w:r>
                </w:p>
              </w:tc>
              <w:tc>
                <w:tcPr>
                  <w:tcW w:w="1527" w:type="dxa"/>
                </w:tcPr>
                <w:p w:rsidR="002C10C9" w:rsidRPr="00A00867" w:rsidRDefault="002C10C9" w:rsidP="002C10C9">
                  <w:pPr>
                    <w:autoSpaceDE w:val="0"/>
                    <w:autoSpaceDN w:val="0"/>
                    <w:adjustRightInd w:val="0"/>
                    <w:rPr>
                      <w:sz w:val="20"/>
                      <w:szCs w:val="20"/>
                    </w:rPr>
                  </w:pPr>
                  <w:r w:rsidRPr="00A00867">
                    <w:rPr>
                      <w:sz w:val="20"/>
                      <w:szCs w:val="20"/>
                    </w:rPr>
                    <w:t>Understands the interaction between the disciplines associated with the field.</w:t>
                  </w:r>
                </w:p>
              </w:tc>
              <w:tc>
                <w:tcPr>
                  <w:tcW w:w="415" w:type="dxa"/>
                </w:tcPr>
                <w:p w:rsidR="002C10C9" w:rsidRDefault="002C10C9" w:rsidP="002C10C9">
                  <w:pPr>
                    <w:rPr>
                      <w:sz w:val="20"/>
                      <w:szCs w:val="20"/>
                    </w:rPr>
                  </w:pPr>
                </w:p>
              </w:tc>
              <w:tc>
                <w:tcPr>
                  <w:tcW w:w="425" w:type="dxa"/>
                </w:tcPr>
                <w:p w:rsidR="002C10C9" w:rsidRDefault="002C10C9" w:rsidP="002C10C9">
                  <w:pPr>
                    <w:rPr>
                      <w:sz w:val="20"/>
                      <w:szCs w:val="20"/>
                    </w:rPr>
                  </w:pPr>
                </w:p>
              </w:tc>
              <w:tc>
                <w:tcPr>
                  <w:tcW w:w="426" w:type="dxa"/>
                </w:tcPr>
                <w:p w:rsidR="002C10C9" w:rsidRDefault="002C10C9" w:rsidP="002C10C9">
                  <w:pPr>
                    <w:rPr>
                      <w:sz w:val="20"/>
                      <w:szCs w:val="20"/>
                    </w:rPr>
                  </w:pPr>
                  <w:r>
                    <w:rPr>
                      <w:sz w:val="20"/>
                      <w:szCs w:val="20"/>
                    </w:rPr>
                    <w:t>x</w:t>
                  </w:r>
                </w:p>
              </w:tc>
              <w:tc>
                <w:tcPr>
                  <w:tcW w:w="425" w:type="dxa"/>
                </w:tcPr>
                <w:p w:rsidR="002C10C9" w:rsidRDefault="002C10C9" w:rsidP="002C10C9">
                  <w:pPr>
                    <w:rPr>
                      <w:sz w:val="20"/>
                      <w:szCs w:val="20"/>
                    </w:rPr>
                  </w:pPr>
                </w:p>
              </w:tc>
              <w:tc>
                <w:tcPr>
                  <w:tcW w:w="425" w:type="dxa"/>
                </w:tcPr>
                <w:p w:rsidR="002C10C9" w:rsidRDefault="002C10C9" w:rsidP="002C10C9">
                  <w:pPr>
                    <w:rPr>
                      <w:sz w:val="20"/>
                      <w:szCs w:val="20"/>
                    </w:rPr>
                  </w:pPr>
                </w:p>
              </w:tc>
            </w:tr>
            <w:tr w:rsidR="002C10C9" w:rsidRPr="00A00867" w:rsidTr="00AF3BB4">
              <w:tc>
                <w:tcPr>
                  <w:tcW w:w="463" w:type="dxa"/>
                </w:tcPr>
                <w:p w:rsidR="002C10C9" w:rsidRPr="00A00867" w:rsidRDefault="002C10C9" w:rsidP="002C10C9">
                  <w:pPr>
                    <w:rPr>
                      <w:sz w:val="20"/>
                      <w:szCs w:val="20"/>
                    </w:rPr>
                  </w:pPr>
                  <w:r w:rsidRPr="00A00867">
                    <w:rPr>
                      <w:sz w:val="20"/>
                      <w:szCs w:val="20"/>
                    </w:rPr>
                    <w:t>3</w:t>
                  </w:r>
                </w:p>
              </w:tc>
              <w:tc>
                <w:tcPr>
                  <w:tcW w:w="1527" w:type="dxa"/>
                </w:tcPr>
                <w:p w:rsidR="002C10C9" w:rsidRPr="00A00867" w:rsidRDefault="002C10C9" w:rsidP="002C10C9">
                  <w:pPr>
                    <w:autoSpaceDE w:val="0"/>
                    <w:autoSpaceDN w:val="0"/>
                    <w:adjustRightInd w:val="0"/>
                    <w:rPr>
                      <w:sz w:val="20"/>
                      <w:szCs w:val="20"/>
                    </w:rPr>
                  </w:pPr>
                  <w:r w:rsidRPr="00A00867">
                    <w:rPr>
                      <w:sz w:val="20"/>
                      <w:szCs w:val="20"/>
                    </w:rPr>
                    <w:t>Uses the theoretical and practical knowledge at the level of expertise gained in the field.</w:t>
                  </w:r>
                </w:p>
              </w:tc>
              <w:tc>
                <w:tcPr>
                  <w:tcW w:w="415" w:type="dxa"/>
                </w:tcPr>
                <w:p w:rsidR="002C10C9" w:rsidRDefault="002C10C9" w:rsidP="002C10C9">
                  <w:pPr>
                    <w:rPr>
                      <w:sz w:val="20"/>
                      <w:szCs w:val="20"/>
                    </w:rPr>
                  </w:pPr>
                </w:p>
              </w:tc>
              <w:tc>
                <w:tcPr>
                  <w:tcW w:w="425" w:type="dxa"/>
                </w:tcPr>
                <w:p w:rsidR="002C10C9" w:rsidRDefault="002C10C9" w:rsidP="002C10C9">
                  <w:pPr>
                    <w:rPr>
                      <w:sz w:val="20"/>
                      <w:szCs w:val="20"/>
                    </w:rPr>
                  </w:pPr>
                </w:p>
              </w:tc>
              <w:tc>
                <w:tcPr>
                  <w:tcW w:w="426" w:type="dxa"/>
                </w:tcPr>
                <w:p w:rsidR="002C10C9" w:rsidRDefault="002C10C9" w:rsidP="002C10C9">
                  <w:pPr>
                    <w:rPr>
                      <w:sz w:val="20"/>
                      <w:szCs w:val="20"/>
                    </w:rPr>
                  </w:pPr>
                </w:p>
              </w:tc>
              <w:tc>
                <w:tcPr>
                  <w:tcW w:w="425" w:type="dxa"/>
                </w:tcPr>
                <w:p w:rsidR="002C10C9" w:rsidRDefault="002C10C9" w:rsidP="002C10C9">
                  <w:pPr>
                    <w:rPr>
                      <w:sz w:val="20"/>
                      <w:szCs w:val="20"/>
                    </w:rPr>
                  </w:pPr>
                  <w:r>
                    <w:rPr>
                      <w:sz w:val="20"/>
                      <w:szCs w:val="20"/>
                    </w:rPr>
                    <w:t>x</w:t>
                  </w:r>
                </w:p>
              </w:tc>
              <w:tc>
                <w:tcPr>
                  <w:tcW w:w="425" w:type="dxa"/>
                </w:tcPr>
                <w:p w:rsidR="002C10C9" w:rsidRDefault="002C10C9" w:rsidP="002C10C9">
                  <w:pPr>
                    <w:rPr>
                      <w:sz w:val="20"/>
                      <w:szCs w:val="20"/>
                    </w:rPr>
                  </w:pPr>
                </w:p>
              </w:tc>
            </w:tr>
            <w:tr w:rsidR="002C10C9" w:rsidRPr="00A00867" w:rsidTr="00AF3BB4">
              <w:tc>
                <w:tcPr>
                  <w:tcW w:w="463" w:type="dxa"/>
                </w:tcPr>
                <w:p w:rsidR="002C10C9" w:rsidRPr="00A00867" w:rsidRDefault="002C10C9" w:rsidP="002C10C9">
                  <w:pPr>
                    <w:rPr>
                      <w:sz w:val="20"/>
                      <w:szCs w:val="20"/>
                    </w:rPr>
                  </w:pPr>
                  <w:r w:rsidRPr="00A00867">
                    <w:rPr>
                      <w:sz w:val="20"/>
                      <w:szCs w:val="20"/>
                    </w:rPr>
                    <w:t>4</w:t>
                  </w:r>
                </w:p>
              </w:tc>
              <w:tc>
                <w:tcPr>
                  <w:tcW w:w="1527" w:type="dxa"/>
                </w:tcPr>
                <w:p w:rsidR="002C10C9" w:rsidRPr="00A00867" w:rsidRDefault="002C10C9" w:rsidP="002C10C9">
                  <w:pPr>
                    <w:autoSpaceDE w:val="0"/>
                    <w:autoSpaceDN w:val="0"/>
                    <w:adjustRightInd w:val="0"/>
                    <w:rPr>
                      <w:sz w:val="20"/>
                      <w:szCs w:val="20"/>
                    </w:rPr>
                  </w:pPr>
                  <w:r w:rsidRPr="00A00867">
                    <w:rPr>
                      <w:sz w:val="20"/>
                      <w:szCs w:val="20"/>
                    </w:rPr>
                    <w:t>Interprets the information acquired in his</w:t>
                  </w:r>
                  <w:r>
                    <w:rPr>
                      <w:sz w:val="20"/>
                      <w:szCs w:val="20"/>
                    </w:rPr>
                    <w:t>/her</w:t>
                  </w:r>
                  <w:r w:rsidRPr="00A00867">
                    <w:rPr>
                      <w:sz w:val="20"/>
                      <w:szCs w:val="20"/>
                    </w:rPr>
                    <w:t xml:space="preserve"> field with information from related disciplines and creates new information.</w:t>
                  </w:r>
                </w:p>
              </w:tc>
              <w:tc>
                <w:tcPr>
                  <w:tcW w:w="415" w:type="dxa"/>
                </w:tcPr>
                <w:p w:rsidR="002C10C9" w:rsidRDefault="002C10C9" w:rsidP="002C10C9">
                  <w:pPr>
                    <w:rPr>
                      <w:sz w:val="20"/>
                      <w:szCs w:val="20"/>
                    </w:rPr>
                  </w:pPr>
                </w:p>
              </w:tc>
              <w:tc>
                <w:tcPr>
                  <w:tcW w:w="425" w:type="dxa"/>
                </w:tcPr>
                <w:p w:rsidR="002C10C9" w:rsidRDefault="002C10C9" w:rsidP="002C10C9">
                  <w:pPr>
                    <w:rPr>
                      <w:sz w:val="20"/>
                      <w:szCs w:val="20"/>
                    </w:rPr>
                  </w:pPr>
                  <w:r>
                    <w:rPr>
                      <w:sz w:val="20"/>
                      <w:szCs w:val="20"/>
                    </w:rPr>
                    <w:t>x</w:t>
                  </w:r>
                </w:p>
              </w:tc>
              <w:tc>
                <w:tcPr>
                  <w:tcW w:w="426" w:type="dxa"/>
                </w:tcPr>
                <w:p w:rsidR="002C10C9" w:rsidRDefault="002C10C9" w:rsidP="002C10C9">
                  <w:pPr>
                    <w:rPr>
                      <w:sz w:val="20"/>
                      <w:szCs w:val="20"/>
                    </w:rPr>
                  </w:pPr>
                </w:p>
              </w:tc>
              <w:tc>
                <w:tcPr>
                  <w:tcW w:w="425" w:type="dxa"/>
                </w:tcPr>
                <w:p w:rsidR="002C10C9" w:rsidRDefault="002C10C9" w:rsidP="002C10C9">
                  <w:pPr>
                    <w:rPr>
                      <w:sz w:val="20"/>
                      <w:szCs w:val="20"/>
                    </w:rPr>
                  </w:pPr>
                </w:p>
              </w:tc>
              <w:tc>
                <w:tcPr>
                  <w:tcW w:w="425" w:type="dxa"/>
                </w:tcPr>
                <w:p w:rsidR="002C10C9" w:rsidRDefault="002C10C9" w:rsidP="002C10C9">
                  <w:pPr>
                    <w:rPr>
                      <w:sz w:val="20"/>
                      <w:szCs w:val="20"/>
                    </w:rPr>
                  </w:pPr>
                </w:p>
              </w:tc>
            </w:tr>
            <w:tr w:rsidR="002C10C9" w:rsidRPr="00A00867" w:rsidTr="00AF3BB4">
              <w:tc>
                <w:tcPr>
                  <w:tcW w:w="463" w:type="dxa"/>
                </w:tcPr>
                <w:p w:rsidR="002C10C9" w:rsidRPr="00A00867" w:rsidRDefault="002C10C9" w:rsidP="002C10C9">
                  <w:pPr>
                    <w:rPr>
                      <w:sz w:val="20"/>
                      <w:szCs w:val="20"/>
                    </w:rPr>
                  </w:pPr>
                  <w:r w:rsidRPr="00A00867">
                    <w:rPr>
                      <w:sz w:val="20"/>
                      <w:szCs w:val="20"/>
                    </w:rPr>
                    <w:t>5</w:t>
                  </w:r>
                </w:p>
              </w:tc>
              <w:tc>
                <w:tcPr>
                  <w:tcW w:w="1527" w:type="dxa"/>
                </w:tcPr>
                <w:p w:rsidR="002C10C9" w:rsidRPr="00A00867" w:rsidRDefault="002C10C9" w:rsidP="002C10C9">
                  <w:pPr>
                    <w:autoSpaceDE w:val="0"/>
                    <w:autoSpaceDN w:val="0"/>
                    <w:adjustRightInd w:val="0"/>
                    <w:rPr>
                      <w:sz w:val="20"/>
                      <w:szCs w:val="20"/>
                    </w:rPr>
                  </w:pPr>
                  <w:r w:rsidRPr="007552E6">
                    <w:rPr>
                      <w:sz w:val="20"/>
                      <w:szCs w:val="20"/>
                    </w:rPr>
                    <w:t>Solves problems in her</w:t>
                  </w:r>
                  <w:r>
                    <w:rPr>
                      <w:sz w:val="20"/>
                      <w:szCs w:val="20"/>
                    </w:rPr>
                    <w:t>/his</w:t>
                  </w:r>
                  <w:r w:rsidRPr="007552E6">
                    <w:rPr>
                      <w:sz w:val="20"/>
                      <w:szCs w:val="20"/>
                    </w:rPr>
                    <w:t xml:space="preserve"> field by using scientific research methods</w:t>
                  </w:r>
                </w:p>
              </w:tc>
              <w:tc>
                <w:tcPr>
                  <w:tcW w:w="415" w:type="dxa"/>
                </w:tcPr>
                <w:p w:rsidR="002C10C9" w:rsidRDefault="002C10C9" w:rsidP="002C10C9">
                  <w:pPr>
                    <w:rPr>
                      <w:sz w:val="20"/>
                      <w:szCs w:val="20"/>
                    </w:rPr>
                  </w:pPr>
                  <w:r>
                    <w:rPr>
                      <w:sz w:val="20"/>
                      <w:szCs w:val="20"/>
                    </w:rPr>
                    <w:t>x</w:t>
                  </w:r>
                </w:p>
              </w:tc>
              <w:tc>
                <w:tcPr>
                  <w:tcW w:w="425" w:type="dxa"/>
                </w:tcPr>
                <w:p w:rsidR="002C10C9" w:rsidRDefault="002C10C9" w:rsidP="002C10C9">
                  <w:pPr>
                    <w:rPr>
                      <w:sz w:val="20"/>
                      <w:szCs w:val="20"/>
                    </w:rPr>
                  </w:pPr>
                </w:p>
              </w:tc>
              <w:tc>
                <w:tcPr>
                  <w:tcW w:w="426" w:type="dxa"/>
                </w:tcPr>
                <w:p w:rsidR="002C10C9" w:rsidRDefault="002C10C9" w:rsidP="002C10C9">
                  <w:pPr>
                    <w:rPr>
                      <w:sz w:val="20"/>
                      <w:szCs w:val="20"/>
                    </w:rPr>
                  </w:pPr>
                </w:p>
              </w:tc>
              <w:tc>
                <w:tcPr>
                  <w:tcW w:w="425" w:type="dxa"/>
                </w:tcPr>
                <w:p w:rsidR="002C10C9" w:rsidRDefault="002C10C9" w:rsidP="002C10C9">
                  <w:pPr>
                    <w:rPr>
                      <w:sz w:val="20"/>
                      <w:szCs w:val="20"/>
                    </w:rPr>
                  </w:pPr>
                </w:p>
              </w:tc>
              <w:tc>
                <w:tcPr>
                  <w:tcW w:w="425" w:type="dxa"/>
                </w:tcPr>
                <w:p w:rsidR="002C10C9" w:rsidRDefault="002C10C9" w:rsidP="002C10C9">
                  <w:pPr>
                    <w:rPr>
                      <w:sz w:val="20"/>
                      <w:szCs w:val="20"/>
                    </w:rPr>
                  </w:pPr>
                </w:p>
              </w:tc>
            </w:tr>
            <w:tr w:rsidR="002C10C9" w:rsidRPr="00A00867" w:rsidTr="00AF3BB4">
              <w:tc>
                <w:tcPr>
                  <w:tcW w:w="463" w:type="dxa"/>
                </w:tcPr>
                <w:p w:rsidR="002C10C9" w:rsidRPr="00A00867" w:rsidRDefault="002C10C9" w:rsidP="002C10C9">
                  <w:pPr>
                    <w:rPr>
                      <w:sz w:val="20"/>
                      <w:szCs w:val="20"/>
                    </w:rPr>
                  </w:pPr>
                  <w:r w:rsidRPr="00A00867">
                    <w:rPr>
                      <w:sz w:val="20"/>
                      <w:szCs w:val="20"/>
                    </w:rPr>
                    <w:t>6</w:t>
                  </w:r>
                </w:p>
              </w:tc>
              <w:tc>
                <w:tcPr>
                  <w:tcW w:w="1527" w:type="dxa"/>
                </w:tcPr>
                <w:p w:rsidR="002C10C9" w:rsidRPr="00A00867" w:rsidRDefault="002C10C9" w:rsidP="002C10C9">
                  <w:pPr>
                    <w:autoSpaceDE w:val="0"/>
                    <w:autoSpaceDN w:val="0"/>
                    <w:adjustRightInd w:val="0"/>
                    <w:rPr>
                      <w:sz w:val="20"/>
                      <w:szCs w:val="20"/>
                    </w:rPr>
                  </w:pPr>
                  <w:r>
                    <w:rPr>
                      <w:sz w:val="20"/>
                      <w:szCs w:val="20"/>
                    </w:rPr>
                    <w:t>She/he</w:t>
                  </w:r>
                  <w:r w:rsidRPr="007552E6">
                    <w:rPr>
                      <w:sz w:val="20"/>
                      <w:szCs w:val="20"/>
                    </w:rPr>
                    <w:t xml:space="preserve"> carries out a work that requires expertise in </w:t>
                  </w:r>
                  <w:r>
                    <w:rPr>
                      <w:sz w:val="20"/>
                      <w:szCs w:val="20"/>
                    </w:rPr>
                    <w:t>his/her</w:t>
                  </w:r>
                  <w:r w:rsidRPr="007552E6">
                    <w:rPr>
                      <w:sz w:val="20"/>
                      <w:szCs w:val="20"/>
                    </w:rPr>
                    <w:t xml:space="preserve"> field independently.</w:t>
                  </w:r>
                </w:p>
              </w:tc>
              <w:tc>
                <w:tcPr>
                  <w:tcW w:w="415" w:type="dxa"/>
                </w:tcPr>
                <w:p w:rsidR="002C10C9" w:rsidRDefault="002C10C9" w:rsidP="002C10C9">
                  <w:pPr>
                    <w:rPr>
                      <w:sz w:val="20"/>
                      <w:szCs w:val="20"/>
                    </w:rPr>
                  </w:pPr>
                  <w:r>
                    <w:rPr>
                      <w:sz w:val="20"/>
                      <w:szCs w:val="20"/>
                    </w:rPr>
                    <w:t>x</w:t>
                  </w:r>
                </w:p>
              </w:tc>
              <w:tc>
                <w:tcPr>
                  <w:tcW w:w="425" w:type="dxa"/>
                </w:tcPr>
                <w:p w:rsidR="002C10C9" w:rsidRDefault="002C10C9" w:rsidP="002C10C9">
                  <w:pPr>
                    <w:rPr>
                      <w:sz w:val="20"/>
                      <w:szCs w:val="20"/>
                    </w:rPr>
                  </w:pPr>
                </w:p>
              </w:tc>
              <w:tc>
                <w:tcPr>
                  <w:tcW w:w="426" w:type="dxa"/>
                </w:tcPr>
                <w:p w:rsidR="002C10C9" w:rsidRDefault="002C10C9" w:rsidP="002C10C9">
                  <w:pPr>
                    <w:rPr>
                      <w:sz w:val="20"/>
                      <w:szCs w:val="20"/>
                    </w:rPr>
                  </w:pPr>
                </w:p>
              </w:tc>
              <w:tc>
                <w:tcPr>
                  <w:tcW w:w="425" w:type="dxa"/>
                </w:tcPr>
                <w:p w:rsidR="002C10C9" w:rsidRDefault="002C10C9" w:rsidP="002C10C9">
                  <w:pPr>
                    <w:rPr>
                      <w:sz w:val="20"/>
                      <w:szCs w:val="20"/>
                    </w:rPr>
                  </w:pPr>
                </w:p>
              </w:tc>
              <w:tc>
                <w:tcPr>
                  <w:tcW w:w="425" w:type="dxa"/>
                </w:tcPr>
                <w:p w:rsidR="002C10C9" w:rsidRDefault="002C10C9" w:rsidP="002C10C9">
                  <w:pPr>
                    <w:rPr>
                      <w:sz w:val="20"/>
                      <w:szCs w:val="20"/>
                    </w:rPr>
                  </w:pPr>
                </w:p>
              </w:tc>
            </w:tr>
            <w:tr w:rsidR="002C10C9" w:rsidRPr="00A00867" w:rsidTr="00AF3BB4">
              <w:tc>
                <w:tcPr>
                  <w:tcW w:w="463" w:type="dxa"/>
                </w:tcPr>
                <w:p w:rsidR="002C10C9" w:rsidRPr="00A00867" w:rsidRDefault="002C10C9" w:rsidP="002C10C9">
                  <w:pPr>
                    <w:rPr>
                      <w:sz w:val="20"/>
                      <w:szCs w:val="20"/>
                    </w:rPr>
                  </w:pPr>
                  <w:r w:rsidRPr="00A00867">
                    <w:rPr>
                      <w:sz w:val="20"/>
                      <w:szCs w:val="20"/>
                    </w:rPr>
                    <w:t>7</w:t>
                  </w:r>
                </w:p>
              </w:tc>
              <w:tc>
                <w:tcPr>
                  <w:tcW w:w="1527" w:type="dxa"/>
                </w:tcPr>
                <w:p w:rsidR="002C10C9" w:rsidRPr="00A00867" w:rsidRDefault="002C10C9" w:rsidP="002C10C9">
                  <w:pPr>
                    <w:autoSpaceDE w:val="0"/>
                    <w:autoSpaceDN w:val="0"/>
                    <w:adjustRightInd w:val="0"/>
                    <w:rPr>
                      <w:sz w:val="20"/>
                      <w:szCs w:val="20"/>
                    </w:rPr>
                  </w:pPr>
                  <w:r w:rsidRPr="007552E6">
                    <w:rPr>
                      <w:sz w:val="20"/>
                      <w:szCs w:val="20"/>
                    </w:rPr>
                    <w:t>She</w:t>
                  </w:r>
                  <w:r>
                    <w:rPr>
                      <w:sz w:val="20"/>
                      <w:szCs w:val="20"/>
                    </w:rPr>
                    <w:t>/he</w:t>
                  </w:r>
                  <w:r w:rsidRPr="007552E6">
                    <w:rPr>
                      <w:sz w:val="20"/>
                      <w:szCs w:val="20"/>
                    </w:rPr>
                    <w:t xml:space="preserve"> develops new approaches to the complex problems she will encounter in the applications in her field.</w:t>
                  </w:r>
                </w:p>
              </w:tc>
              <w:tc>
                <w:tcPr>
                  <w:tcW w:w="415" w:type="dxa"/>
                </w:tcPr>
                <w:p w:rsidR="002C10C9" w:rsidRDefault="002C10C9" w:rsidP="002C10C9">
                  <w:pPr>
                    <w:rPr>
                      <w:sz w:val="20"/>
                      <w:szCs w:val="20"/>
                    </w:rPr>
                  </w:pPr>
                </w:p>
              </w:tc>
              <w:tc>
                <w:tcPr>
                  <w:tcW w:w="425" w:type="dxa"/>
                </w:tcPr>
                <w:p w:rsidR="002C10C9" w:rsidRDefault="002C10C9" w:rsidP="002C10C9">
                  <w:pPr>
                    <w:rPr>
                      <w:sz w:val="20"/>
                      <w:szCs w:val="20"/>
                    </w:rPr>
                  </w:pPr>
                </w:p>
              </w:tc>
              <w:tc>
                <w:tcPr>
                  <w:tcW w:w="426" w:type="dxa"/>
                </w:tcPr>
                <w:p w:rsidR="002C10C9" w:rsidRDefault="002C10C9" w:rsidP="002C10C9">
                  <w:pPr>
                    <w:rPr>
                      <w:sz w:val="20"/>
                      <w:szCs w:val="20"/>
                    </w:rPr>
                  </w:pPr>
                  <w:r>
                    <w:rPr>
                      <w:sz w:val="20"/>
                      <w:szCs w:val="20"/>
                    </w:rPr>
                    <w:t>x</w:t>
                  </w:r>
                </w:p>
              </w:tc>
              <w:tc>
                <w:tcPr>
                  <w:tcW w:w="425" w:type="dxa"/>
                </w:tcPr>
                <w:p w:rsidR="002C10C9" w:rsidRDefault="002C10C9" w:rsidP="002C10C9">
                  <w:pPr>
                    <w:rPr>
                      <w:sz w:val="20"/>
                      <w:szCs w:val="20"/>
                    </w:rPr>
                  </w:pPr>
                </w:p>
              </w:tc>
              <w:tc>
                <w:tcPr>
                  <w:tcW w:w="425" w:type="dxa"/>
                </w:tcPr>
                <w:p w:rsidR="002C10C9" w:rsidRDefault="002C10C9" w:rsidP="002C10C9">
                  <w:pPr>
                    <w:rPr>
                      <w:sz w:val="20"/>
                      <w:szCs w:val="20"/>
                    </w:rPr>
                  </w:pPr>
                </w:p>
              </w:tc>
            </w:tr>
            <w:tr w:rsidR="002C10C9" w:rsidRPr="00A00867" w:rsidTr="00AF3BB4">
              <w:tc>
                <w:tcPr>
                  <w:tcW w:w="463" w:type="dxa"/>
                </w:tcPr>
                <w:p w:rsidR="002C10C9" w:rsidRPr="00A00867" w:rsidRDefault="002C10C9" w:rsidP="002C10C9">
                  <w:pPr>
                    <w:rPr>
                      <w:sz w:val="20"/>
                      <w:szCs w:val="20"/>
                    </w:rPr>
                  </w:pPr>
                  <w:r w:rsidRPr="00A00867">
                    <w:rPr>
                      <w:sz w:val="20"/>
                      <w:szCs w:val="20"/>
                    </w:rPr>
                    <w:t>8</w:t>
                  </w:r>
                </w:p>
              </w:tc>
              <w:tc>
                <w:tcPr>
                  <w:tcW w:w="1527" w:type="dxa"/>
                </w:tcPr>
                <w:p w:rsidR="002C10C9" w:rsidRPr="00A00867" w:rsidRDefault="002C10C9" w:rsidP="002C10C9">
                  <w:pPr>
                    <w:autoSpaceDE w:val="0"/>
                    <w:autoSpaceDN w:val="0"/>
                    <w:adjustRightInd w:val="0"/>
                    <w:rPr>
                      <w:sz w:val="20"/>
                      <w:szCs w:val="20"/>
                    </w:rPr>
                  </w:pPr>
                  <w:r w:rsidRPr="007552E6">
                    <w:rPr>
                      <w:sz w:val="20"/>
                      <w:szCs w:val="20"/>
                    </w:rPr>
                    <w:t>Takes responsibility and generates solutions for complex problems that he / she will encounter in applications in his field.</w:t>
                  </w:r>
                </w:p>
              </w:tc>
              <w:tc>
                <w:tcPr>
                  <w:tcW w:w="415" w:type="dxa"/>
                </w:tcPr>
                <w:p w:rsidR="002C10C9" w:rsidRDefault="002C10C9" w:rsidP="002C10C9">
                  <w:pPr>
                    <w:rPr>
                      <w:sz w:val="20"/>
                      <w:szCs w:val="20"/>
                    </w:rPr>
                  </w:pPr>
                </w:p>
              </w:tc>
              <w:tc>
                <w:tcPr>
                  <w:tcW w:w="425" w:type="dxa"/>
                </w:tcPr>
                <w:p w:rsidR="002C10C9" w:rsidRDefault="002C10C9" w:rsidP="002C10C9">
                  <w:pPr>
                    <w:rPr>
                      <w:sz w:val="20"/>
                      <w:szCs w:val="20"/>
                    </w:rPr>
                  </w:pPr>
                  <w:r>
                    <w:rPr>
                      <w:sz w:val="20"/>
                      <w:szCs w:val="20"/>
                    </w:rPr>
                    <w:t>x</w:t>
                  </w:r>
                </w:p>
              </w:tc>
              <w:tc>
                <w:tcPr>
                  <w:tcW w:w="426" w:type="dxa"/>
                </w:tcPr>
                <w:p w:rsidR="002C10C9" w:rsidRDefault="002C10C9" w:rsidP="002C10C9">
                  <w:pPr>
                    <w:rPr>
                      <w:sz w:val="20"/>
                      <w:szCs w:val="20"/>
                    </w:rPr>
                  </w:pPr>
                </w:p>
              </w:tc>
              <w:tc>
                <w:tcPr>
                  <w:tcW w:w="425" w:type="dxa"/>
                </w:tcPr>
                <w:p w:rsidR="002C10C9" w:rsidRDefault="002C10C9" w:rsidP="002C10C9">
                  <w:pPr>
                    <w:rPr>
                      <w:sz w:val="20"/>
                      <w:szCs w:val="20"/>
                    </w:rPr>
                  </w:pPr>
                </w:p>
              </w:tc>
              <w:tc>
                <w:tcPr>
                  <w:tcW w:w="425" w:type="dxa"/>
                </w:tcPr>
                <w:p w:rsidR="002C10C9" w:rsidRDefault="002C10C9" w:rsidP="002C10C9">
                  <w:pPr>
                    <w:rPr>
                      <w:sz w:val="20"/>
                      <w:szCs w:val="20"/>
                    </w:rPr>
                  </w:pPr>
                </w:p>
              </w:tc>
            </w:tr>
            <w:tr w:rsidR="002C10C9" w:rsidRPr="00A00867" w:rsidTr="00AF3BB4">
              <w:tc>
                <w:tcPr>
                  <w:tcW w:w="463" w:type="dxa"/>
                </w:tcPr>
                <w:p w:rsidR="002C10C9" w:rsidRPr="00A00867" w:rsidRDefault="002C10C9" w:rsidP="002C10C9">
                  <w:pPr>
                    <w:rPr>
                      <w:sz w:val="20"/>
                      <w:szCs w:val="20"/>
                    </w:rPr>
                  </w:pPr>
                  <w:r w:rsidRPr="00A00867">
                    <w:rPr>
                      <w:sz w:val="20"/>
                      <w:szCs w:val="20"/>
                    </w:rPr>
                    <w:t>9</w:t>
                  </w:r>
                </w:p>
              </w:tc>
              <w:tc>
                <w:tcPr>
                  <w:tcW w:w="1527" w:type="dxa"/>
                </w:tcPr>
                <w:p w:rsidR="002C10C9" w:rsidRPr="00A00867" w:rsidRDefault="002C10C9" w:rsidP="002C10C9">
                  <w:pPr>
                    <w:autoSpaceDE w:val="0"/>
                    <w:autoSpaceDN w:val="0"/>
                    <w:adjustRightInd w:val="0"/>
                    <w:rPr>
                      <w:sz w:val="20"/>
                      <w:szCs w:val="20"/>
                    </w:rPr>
                  </w:pPr>
                  <w:r>
                    <w:rPr>
                      <w:sz w:val="20"/>
                      <w:szCs w:val="20"/>
                    </w:rPr>
                    <w:t>She/he</w:t>
                  </w:r>
                  <w:r w:rsidRPr="007552E6">
                    <w:rPr>
                      <w:sz w:val="20"/>
                      <w:szCs w:val="20"/>
                    </w:rPr>
                    <w:t xml:space="preserve"> takes the initiative in environments that require solving problems </w:t>
                  </w:r>
                  <w:r w:rsidRPr="007552E6">
                    <w:rPr>
                      <w:sz w:val="20"/>
                      <w:szCs w:val="20"/>
                    </w:rPr>
                    <w:lastRenderedPageBreak/>
                    <w:t xml:space="preserve">related to </w:t>
                  </w:r>
                  <w:r>
                    <w:rPr>
                      <w:sz w:val="20"/>
                      <w:szCs w:val="20"/>
                    </w:rPr>
                    <w:t xml:space="preserve">his/her </w:t>
                  </w:r>
                  <w:r w:rsidRPr="007552E6">
                    <w:rPr>
                      <w:sz w:val="20"/>
                      <w:szCs w:val="20"/>
                    </w:rPr>
                    <w:t>field.</w:t>
                  </w:r>
                </w:p>
              </w:tc>
              <w:tc>
                <w:tcPr>
                  <w:tcW w:w="415" w:type="dxa"/>
                </w:tcPr>
                <w:p w:rsidR="002C10C9" w:rsidRDefault="002C10C9" w:rsidP="002C10C9">
                  <w:pPr>
                    <w:rPr>
                      <w:sz w:val="20"/>
                      <w:szCs w:val="20"/>
                    </w:rPr>
                  </w:pPr>
                </w:p>
              </w:tc>
              <w:tc>
                <w:tcPr>
                  <w:tcW w:w="425" w:type="dxa"/>
                </w:tcPr>
                <w:p w:rsidR="002C10C9" w:rsidRDefault="002C10C9" w:rsidP="002C10C9">
                  <w:pPr>
                    <w:rPr>
                      <w:sz w:val="20"/>
                      <w:szCs w:val="20"/>
                    </w:rPr>
                  </w:pPr>
                </w:p>
              </w:tc>
              <w:tc>
                <w:tcPr>
                  <w:tcW w:w="426" w:type="dxa"/>
                </w:tcPr>
                <w:p w:rsidR="002C10C9" w:rsidRDefault="002C10C9" w:rsidP="002C10C9">
                  <w:pPr>
                    <w:rPr>
                      <w:sz w:val="20"/>
                      <w:szCs w:val="20"/>
                    </w:rPr>
                  </w:pPr>
                  <w:r>
                    <w:rPr>
                      <w:sz w:val="20"/>
                      <w:szCs w:val="20"/>
                    </w:rPr>
                    <w:t>x</w:t>
                  </w:r>
                </w:p>
              </w:tc>
              <w:tc>
                <w:tcPr>
                  <w:tcW w:w="425" w:type="dxa"/>
                </w:tcPr>
                <w:p w:rsidR="002C10C9" w:rsidRDefault="002C10C9" w:rsidP="002C10C9">
                  <w:pPr>
                    <w:rPr>
                      <w:sz w:val="20"/>
                      <w:szCs w:val="20"/>
                    </w:rPr>
                  </w:pPr>
                </w:p>
              </w:tc>
              <w:tc>
                <w:tcPr>
                  <w:tcW w:w="425" w:type="dxa"/>
                </w:tcPr>
                <w:p w:rsidR="002C10C9" w:rsidRDefault="002C10C9" w:rsidP="002C10C9">
                  <w:pPr>
                    <w:rPr>
                      <w:sz w:val="20"/>
                      <w:szCs w:val="20"/>
                    </w:rPr>
                  </w:pPr>
                </w:p>
              </w:tc>
            </w:tr>
            <w:tr w:rsidR="002C10C9" w:rsidRPr="00A00867" w:rsidTr="00AF3BB4">
              <w:tc>
                <w:tcPr>
                  <w:tcW w:w="463" w:type="dxa"/>
                </w:tcPr>
                <w:p w:rsidR="002C10C9" w:rsidRPr="00A00867" w:rsidRDefault="002C10C9" w:rsidP="002C10C9">
                  <w:pPr>
                    <w:rPr>
                      <w:sz w:val="20"/>
                      <w:szCs w:val="20"/>
                    </w:rPr>
                  </w:pPr>
                  <w:r w:rsidRPr="00A00867">
                    <w:rPr>
                      <w:sz w:val="20"/>
                      <w:szCs w:val="20"/>
                    </w:rPr>
                    <w:t>10</w:t>
                  </w:r>
                </w:p>
              </w:tc>
              <w:tc>
                <w:tcPr>
                  <w:tcW w:w="1527" w:type="dxa"/>
                </w:tcPr>
                <w:p w:rsidR="002C10C9" w:rsidRPr="00A00867" w:rsidRDefault="002C10C9" w:rsidP="002C10C9">
                  <w:pPr>
                    <w:autoSpaceDE w:val="0"/>
                    <w:autoSpaceDN w:val="0"/>
                    <w:adjustRightInd w:val="0"/>
                    <w:rPr>
                      <w:sz w:val="20"/>
                      <w:szCs w:val="20"/>
                    </w:rPr>
                  </w:pPr>
                  <w:r w:rsidRPr="007552E6">
                    <w:rPr>
                      <w:sz w:val="20"/>
                      <w:szCs w:val="20"/>
                    </w:rPr>
                    <w:t>Evaluates the information related to the field with a critical eye and directs learning.</w:t>
                  </w:r>
                </w:p>
              </w:tc>
              <w:tc>
                <w:tcPr>
                  <w:tcW w:w="415" w:type="dxa"/>
                </w:tcPr>
                <w:p w:rsidR="002C10C9" w:rsidRDefault="002C10C9" w:rsidP="002C10C9">
                  <w:pPr>
                    <w:rPr>
                      <w:sz w:val="20"/>
                      <w:szCs w:val="20"/>
                    </w:rPr>
                  </w:pPr>
                </w:p>
              </w:tc>
              <w:tc>
                <w:tcPr>
                  <w:tcW w:w="425" w:type="dxa"/>
                </w:tcPr>
                <w:p w:rsidR="002C10C9" w:rsidRDefault="002C10C9" w:rsidP="002C10C9">
                  <w:pPr>
                    <w:rPr>
                      <w:sz w:val="20"/>
                      <w:szCs w:val="20"/>
                    </w:rPr>
                  </w:pPr>
                </w:p>
              </w:tc>
              <w:tc>
                <w:tcPr>
                  <w:tcW w:w="426" w:type="dxa"/>
                </w:tcPr>
                <w:p w:rsidR="002C10C9" w:rsidRDefault="002C10C9" w:rsidP="002C10C9">
                  <w:pPr>
                    <w:rPr>
                      <w:sz w:val="20"/>
                      <w:szCs w:val="20"/>
                    </w:rPr>
                  </w:pPr>
                </w:p>
              </w:tc>
              <w:tc>
                <w:tcPr>
                  <w:tcW w:w="425" w:type="dxa"/>
                </w:tcPr>
                <w:p w:rsidR="002C10C9" w:rsidRDefault="002C10C9" w:rsidP="002C10C9">
                  <w:pPr>
                    <w:rPr>
                      <w:sz w:val="20"/>
                      <w:szCs w:val="20"/>
                    </w:rPr>
                  </w:pPr>
                  <w:r>
                    <w:rPr>
                      <w:sz w:val="20"/>
                      <w:szCs w:val="20"/>
                    </w:rPr>
                    <w:t>x</w:t>
                  </w:r>
                </w:p>
              </w:tc>
              <w:tc>
                <w:tcPr>
                  <w:tcW w:w="425" w:type="dxa"/>
                </w:tcPr>
                <w:p w:rsidR="002C10C9" w:rsidRDefault="002C10C9" w:rsidP="002C10C9">
                  <w:pPr>
                    <w:rPr>
                      <w:sz w:val="20"/>
                      <w:szCs w:val="20"/>
                    </w:rPr>
                  </w:pPr>
                </w:p>
              </w:tc>
            </w:tr>
            <w:tr w:rsidR="002C10C9" w:rsidRPr="00A00867" w:rsidTr="00AF3BB4">
              <w:tc>
                <w:tcPr>
                  <w:tcW w:w="463" w:type="dxa"/>
                </w:tcPr>
                <w:p w:rsidR="002C10C9" w:rsidRPr="00A00867" w:rsidRDefault="002C10C9" w:rsidP="002C10C9">
                  <w:pPr>
                    <w:rPr>
                      <w:sz w:val="20"/>
                      <w:szCs w:val="20"/>
                    </w:rPr>
                  </w:pPr>
                  <w:r w:rsidRPr="00A00867">
                    <w:rPr>
                      <w:sz w:val="20"/>
                      <w:szCs w:val="20"/>
                    </w:rPr>
                    <w:t>11</w:t>
                  </w:r>
                </w:p>
              </w:tc>
              <w:tc>
                <w:tcPr>
                  <w:tcW w:w="1527" w:type="dxa"/>
                </w:tcPr>
                <w:p w:rsidR="002C10C9" w:rsidRPr="00A00867" w:rsidRDefault="002C10C9" w:rsidP="002C10C9">
                  <w:pPr>
                    <w:autoSpaceDE w:val="0"/>
                    <w:autoSpaceDN w:val="0"/>
                    <w:adjustRightInd w:val="0"/>
                    <w:rPr>
                      <w:sz w:val="20"/>
                      <w:szCs w:val="20"/>
                    </w:rPr>
                  </w:pPr>
                  <w:r w:rsidRPr="007552E6">
                    <w:rPr>
                      <w:sz w:val="20"/>
                      <w:szCs w:val="20"/>
                    </w:rPr>
                    <w:t>Evaluates the information related to the field with a critical eye and directs learning.</w:t>
                  </w:r>
                </w:p>
              </w:tc>
              <w:tc>
                <w:tcPr>
                  <w:tcW w:w="415" w:type="dxa"/>
                </w:tcPr>
                <w:p w:rsidR="002C10C9" w:rsidRDefault="002C10C9" w:rsidP="002C10C9">
                  <w:pPr>
                    <w:rPr>
                      <w:sz w:val="20"/>
                      <w:szCs w:val="20"/>
                    </w:rPr>
                  </w:pPr>
                </w:p>
              </w:tc>
              <w:tc>
                <w:tcPr>
                  <w:tcW w:w="425" w:type="dxa"/>
                </w:tcPr>
                <w:p w:rsidR="002C10C9" w:rsidRDefault="002C10C9" w:rsidP="002C10C9">
                  <w:pPr>
                    <w:rPr>
                      <w:sz w:val="20"/>
                      <w:szCs w:val="20"/>
                    </w:rPr>
                  </w:pPr>
                </w:p>
              </w:tc>
              <w:tc>
                <w:tcPr>
                  <w:tcW w:w="426" w:type="dxa"/>
                </w:tcPr>
                <w:p w:rsidR="002C10C9" w:rsidRDefault="002C10C9" w:rsidP="002C10C9">
                  <w:pPr>
                    <w:rPr>
                      <w:sz w:val="20"/>
                      <w:szCs w:val="20"/>
                    </w:rPr>
                  </w:pPr>
                </w:p>
              </w:tc>
              <w:tc>
                <w:tcPr>
                  <w:tcW w:w="425" w:type="dxa"/>
                </w:tcPr>
                <w:p w:rsidR="002C10C9" w:rsidRDefault="002C10C9" w:rsidP="002C10C9">
                  <w:pPr>
                    <w:rPr>
                      <w:sz w:val="20"/>
                      <w:szCs w:val="20"/>
                    </w:rPr>
                  </w:pPr>
                  <w:r>
                    <w:rPr>
                      <w:sz w:val="20"/>
                      <w:szCs w:val="20"/>
                    </w:rPr>
                    <w:t>x</w:t>
                  </w:r>
                </w:p>
              </w:tc>
              <w:tc>
                <w:tcPr>
                  <w:tcW w:w="425" w:type="dxa"/>
                </w:tcPr>
                <w:p w:rsidR="002C10C9" w:rsidRDefault="002C10C9" w:rsidP="002C10C9">
                  <w:pPr>
                    <w:rPr>
                      <w:sz w:val="20"/>
                      <w:szCs w:val="20"/>
                    </w:rPr>
                  </w:pPr>
                </w:p>
              </w:tc>
            </w:tr>
            <w:tr w:rsidR="002C10C9" w:rsidRPr="00A00867" w:rsidTr="00AF3BB4">
              <w:tc>
                <w:tcPr>
                  <w:tcW w:w="463" w:type="dxa"/>
                </w:tcPr>
                <w:p w:rsidR="002C10C9" w:rsidRPr="00A00867" w:rsidRDefault="002C10C9" w:rsidP="002C10C9">
                  <w:pPr>
                    <w:rPr>
                      <w:sz w:val="20"/>
                      <w:szCs w:val="20"/>
                    </w:rPr>
                  </w:pPr>
                  <w:r w:rsidRPr="00A00867">
                    <w:rPr>
                      <w:sz w:val="20"/>
                      <w:szCs w:val="20"/>
                    </w:rPr>
                    <w:t>12</w:t>
                  </w:r>
                </w:p>
              </w:tc>
              <w:tc>
                <w:tcPr>
                  <w:tcW w:w="1527" w:type="dxa"/>
                </w:tcPr>
                <w:p w:rsidR="002C10C9" w:rsidRPr="00A00867" w:rsidRDefault="002C10C9" w:rsidP="002C10C9">
                  <w:pPr>
                    <w:autoSpaceDE w:val="0"/>
                    <w:autoSpaceDN w:val="0"/>
                    <w:adjustRightInd w:val="0"/>
                    <w:rPr>
                      <w:sz w:val="20"/>
                      <w:szCs w:val="20"/>
                    </w:rPr>
                  </w:pPr>
                  <w:r>
                    <w:rPr>
                      <w:sz w:val="20"/>
                      <w:szCs w:val="20"/>
                    </w:rPr>
                    <w:t>She/he</w:t>
                  </w:r>
                  <w:r w:rsidRPr="007552E6">
                    <w:rPr>
                      <w:sz w:val="20"/>
                      <w:szCs w:val="20"/>
                    </w:rPr>
                    <w:t xml:space="preserve"> can develop social relations and the values that direct these relations with a critical approach and transform them when necessary.</w:t>
                  </w:r>
                </w:p>
              </w:tc>
              <w:tc>
                <w:tcPr>
                  <w:tcW w:w="415" w:type="dxa"/>
                </w:tcPr>
                <w:p w:rsidR="002C10C9" w:rsidRDefault="002C10C9" w:rsidP="002C10C9">
                  <w:pPr>
                    <w:rPr>
                      <w:sz w:val="20"/>
                      <w:szCs w:val="20"/>
                    </w:rPr>
                  </w:pPr>
                  <w:r>
                    <w:rPr>
                      <w:sz w:val="20"/>
                      <w:szCs w:val="20"/>
                    </w:rPr>
                    <w:t>x</w:t>
                  </w:r>
                </w:p>
              </w:tc>
              <w:tc>
                <w:tcPr>
                  <w:tcW w:w="425" w:type="dxa"/>
                </w:tcPr>
                <w:p w:rsidR="002C10C9" w:rsidRDefault="002C10C9" w:rsidP="002C10C9">
                  <w:pPr>
                    <w:rPr>
                      <w:sz w:val="20"/>
                      <w:szCs w:val="20"/>
                    </w:rPr>
                  </w:pPr>
                </w:p>
              </w:tc>
              <w:tc>
                <w:tcPr>
                  <w:tcW w:w="426" w:type="dxa"/>
                </w:tcPr>
                <w:p w:rsidR="002C10C9" w:rsidRDefault="002C10C9" w:rsidP="002C10C9">
                  <w:pPr>
                    <w:rPr>
                      <w:sz w:val="20"/>
                      <w:szCs w:val="20"/>
                    </w:rPr>
                  </w:pPr>
                </w:p>
              </w:tc>
              <w:tc>
                <w:tcPr>
                  <w:tcW w:w="425" w:type="dxa"/>
                </w:tcPr>
                <w:p w:rsidR="002C10C9" w:rsidRDefault="002C10C9" w:rsidP="002C10C9">
                  <w:pPr>
                    <w:rPr>
                      <w:sz w:val="20"/>
                      <w:szCs w:val="20"/>
                    </w:rPr>
                  </w:pPr>
                </w:p>
              </w:tc>
              <w:tc>
                <w:tcPr>
                  <w:tcW w:w="425" w:type="dxa"/>
                </w:tcPr>
                <w:p w:rsidR="002C10C9" w:rsidRDefault="002C10C9" w:rsidP="002C10C9">
                  <w:pPr>
                    <w:rPr>
                      <w:sz w:val="20"/>
                      <w:szCs w:val="20"/>
                    </w:rPr>
                  </w:pPr>
                </w:p>
              </w:tc>
            </w:tr>
            <w:tr w:rsidR="002C10C9" w:rsidRPr="00A00867" w:rsidTr="00AF3BB4">
              <w:tc>
                <w:tcPr>
                  <w:tcW w:w="463" w:type="dxa"/>
                </w:tcPr>
                <w:p w:rsidR="002C10C9" w:rsidRPr="00A00867" w:rsidRDefault="002C10C9" w:rsidP="002C10C9">
                  <w:pPr>
                    <w:rPr>
                      <w:sz w:val="20"/>
                      <w:szCs w:val="20"/>
                    </w:rPr>
                  </w:pPr>
                  <w:r w:rsidRPr="00A00867">
                    <w:rPr>
                      <w:sz w:val="20"/>
                      <w:szCs w:val="20"/>
                    </w:rPr>
                    <w:t>13</w:t>
                  </w:r>
                </w:p>
              </w:tc>
              <w:tc>
                <w:tcPr>
                  <w:tcW w:w="1527" w:type="dxa"/>
                </w:tcPr>
                <w:p w:rsidR="002C10C9" w:rsidRPr="00A00867" w:rsidRDefault="002C10C9" w:rsidP="002C10C9">
                  <w:pPr>
                    <w:autoSpaceDE w:val="0"/>
                    <w:autoSpaceDN w:val="0"/>
                    <w:adjustRightInd w:val="0"/>
                    <w:rPr>
                      <w:sz w:val="20"/>
                      <w:szCs w:val="20"/>
                    </w:rPr>
                  </w:pPr>
                  <w:r w:rsidRPr="00233BF7">
                    <w:rPr>
                      <w:sz w:val="20"/>
                      <w:szCs w:val="20"/>
                    </w:rPr>
                    <w:t>Communicates verbally and in writing using a foreign language (European Language Portfolio B2 level).</w:t>
                  </w:r>
                </w:p>
              </w:tc>
              <w:tc>
                <w:tcPr>
                  <w:tcW w:w="415" w:type="dxa"/>
                </w:tcPr>
                <w:p w:rsidR="002C10C9" w:rsidRDefault="002C10C9" w:rsidP="002C10C9">
                  <w:pPr>
                    <w:rPr>
                      <w:sz w:val="20"/>
                      <w:szCs w:val="20"/>
                    </w:rPr>
                  </w:pPr>
                  <w:r>
                    <w:rPr>
                      <w:sz w:val="20"/>
                      <w:szCs w:val="20"/>
                    </w:rPr>
                    <w:t>x</w:t>
                  </w:r>
                </w:p>
              </w:tc>
              <w:tc>
                <w:tcPr>
                  <w:tcW w:w="425" w:type="dxa"/>
                </w:tcPr>
                <w:p w:rsidR="002C10C9" w:rsidRDefault="002C10C9" w:rsidP="002C10C9">
                  <w:pPr>
                    <w:rPr>
                      <w:sz w:val="20"/>
                      <w:szCs w:val="20"/>
                    </w:rPr>
                  </w:pPr>
                </w:p>
              </w:tc>
              <w:tc>
                <w:tcPr>
                  <w:tcW w:w="426" w:type="dxa"/>
                </w:tcPr>
                <w:p w:rsidR="002C10C9" w:rsidRDefault="002C10C9" w:rsidP="002C10C9">
                  <w:pPr>
                    <w:rPr>
                      <w:sz w:val="20"/>
                      <w:szCs w:val="20"/>
                    </w:rPr>
                  </w:pPr>
                </w:p>
              </w:tc>
              <w:tc>
                <w:tcPr>
                  <w:tcW w:w="425" w:type="dxa"/>
                </w:tcPr>
                <w:p w:rsidR="002C10C9" w:rsidRDefault="002C10C9" w:rsidP="002C10C9">
                  <w:pPr>
                    <w:rPr>
                      <w:sz w:val="20"/>
                      <w:szCs w:val="20"/>
                    </w:rPr>
                  </w:pPr>
                </w:p>
              </w:tc>
              <w:tc>
                <w:tcPr>
                  <w:tcW w:w="425" w:type="dxa"/>
                </w:tcPr>
                <w:p w:rsidR="002C10C9" w:rsidRDefault="002C10C9" w:rsidP="002C10C9">
                  <w:pPr>
                    <w:rPr>
                      <w:sz w:val="20"/>
                      <w:szCs w:val="20"/>
                    </w:rPr>
                  </w:pPr>
                </w:p>
              </w:tc>
            </w:tr>
            <w:tr w:rsidR="002C10C9" w:rsidRPr="00A00867" w:rsidTr="00AF3BB4">
              <w:tc>
                <w:tcPr>
                  <w:tcW w:w="463" w:type="dxa"/>
                </w:tcPr>
                <w:p w:rsidR="002C10C9" w:rsidRPr="00A00867" w:rsidRDefault="002C10C9" w:rsidP="002C10C9">
                  <w:pPr>
                    <w:rPr>
                      <w:sz w:val="20"/>
                      <w:szCs w:val="20"/>
                    </w:rPr>
                  </w:pPr>
                  <w:r w:rsidRPr="00A00867">
                    <w:rPr>
                      <w:sz w:val="20"/>
                      <w:szCs w:val="20"/>
                    </w:rPr>
                    <w:t>14</w:t>
                  </w:r>
                </w:p>
              </w:tc>
              <w:tc>
                <w:tcPr>
                  <w:tcW w:w="1527" w:type="dxa"/>
                </w:tcPr>
                <w:p w:rsidR="002C10C9" w:rsidRPr="00A00867" w:rsidRDefault="002C10C9" w:rsidP="002C10C9">
                  <w:pPr>
                    <w:autoSpaceDE w:val="0"/>
                    <w:autoSpaceDN w:val="0"/>
                    <w:adjustRightInd w:val="0"/>
                    <w:rPr>
                      <w:sz w:val="20"/>
                      <w:szCs w:val="20"/>
                    </w:rPr>
                  </w:pPr>
                  <w:r w:rsidRPr="00233BF7">
                    <w:rPr>
                      <w:sz w:val="20"/>
                      <w:szCs w:val="20"/>
                    </w:rPr>
                    <w:t>Uses computer software at the level required by the field.</w:t>
                  </w:r>
                </w:p>
              </w:tc>
              <w:tc>
                <w:tcPr>
                  <w:tcW w:w="415" w:type="dxa"/>
                </w:tcPr>
                <w:p w:rsidR="002C10C9" w:rsidRDefault="002C10C9" w:rsidP="002C10C9">
                  <w:pPr>
                    <w:rPr>
                      <w:sz w:val="20"/>
                      <w:szCs w:val="20"/>
                    </w:rPr>
                  </w:pPr>
                  <w:r>
                    <w:rPr>
                      <w:sz w:val="20"/>
                      <w:szCs w:val="20"/>
                    </w:rPr>
                    <w:t>x</w:t>
                  </w:r>
                </w:p>
              </w:tc>
              <w:tc>
                <w:tcPr>
                  <w:tcW w:w="425" w:type="dxa"/>
                </w:tcPr>
                <w:p w:rsidR="002C10C9" w:rsidRDefault="002C10C9" w:rsidP="002C10C9">
                  <w:pPr>
                    <w:rPr>
                      <w:sz w:val="20"/>
                      <w:szCs w:val="20"/>
                    </w:rPr>
                  </w:pPr>
                </w:p>
              </w:tc>
              <w:tc>
                <w:tcPr>
                  <w:tcW w:w="426" w:type="dxa"/>
                </w:tcPr>
                <w:p w:rsidR="002C10C9" w:rsidRDefault="002C10C9" w:rsidP="002C10C9">
                  <w:pPr>
                    <w:rPr>
                      <w:sz w:val="20"/>
                      <w:szCs w:val="20"/>
                    </w:rPr>
                  </w:pPr>
                </w:p>
              </w:tc>
              <w:tc>
                <w:tcPr>
                  <w:tcW w:w="425" w:type="dxa"/>
                </w:tcPr>
                <w:p w:rsidR="002C10C9" w:rsidRDefault="002C10C9" w:rsidP="002C10C9">
                  <w:pPr>
                    <w:rPr>
                      <w:sz w:val="20"/>
                      <w:szCs w:val="20"/>
                    </w:rPr>
                  </w:pPr>
                </w:p>
              </w:tc>
              <w:tc>
                <w:tcPr>
                  <w:tcW w:w="425" w:type="dxa"/>
                </w:tcPr>
                <w:p w:rsidR="002C10C9" w:rsidRDefault="002C10C9" w:rsidP="002C10C9">
                  <w:pPr>
                    <w:rPr>
                      <w:sz w:val="20"/>
                      <w:szCs w:val="20"/>
                    </w:rPr>
                  </w:pPr>
                </w:p>
              </w:tc>
            </w:tr>
            <w:tr w:rsidR="002C10C9" w:rsidRPr="00A00867" w:rsidTr="00AF3BB4">
              <w:tc>
                <w:tcPr>
                  <w:tcW w:w="463" w:type="dxa"/>
                </w:tcPr>
                <w:p w:rsidR="002C10C9" w:rsidRPr="00A00867" w:rsidRDefault="002C10C9" w:rsidP="002C10C9">
                  <w:pPr>
                    <w:rPr>
                      <w:sz w:val="20"/>
                      <w:szCs w:val="20"/>
                    </w:rPr>
                  </w:pPr>
                  <w:r w:rsidRPr="00A00867">
                    <w:rPr>
                      <w:sz w:val="20"/>
                      <w:szCs w:val="20"/>
                    </w:rPr>
                    <w:t>15</w:t>
                  </w:r>
                </w:p>
              </w:tc>
              <w:tc>
                <w:tcPr>
                  <w:tcW w:w="1527" w:type="dxa"/>
                </w:tcPr>
                <w:p w:rsidR="002C10C9" w:rsidRPr="00A00867" w:rsidRDefault="002C10C9" w:rsidP="002C10C9">
                  <w:pPr>
                    <w:autoSpaceDE w:val="0"/>
                    <w:autoSpaceDN w:val="0"/>
                    <w:adjustRightInd w:val="0"/>
                    <w:rPr>
                      <w:sz w:val="20"/>
                      <w:szCs w:val="20"/>
                    </w:rPr>
                  </w:pPr>
                  <w:r w:rsidRPr="00233BF7">
                    <w:rPr>
                      <w:sz w:val="20"/>
                      <w:szCs w:val="20"/>
                    </w:rPr>
                    <w:t>Uses information and communication technologies at the level required by the field.</w:t>
                  </w:r>
                </w:p>
              </w:tc>
              <w:tc>
                <w:tcPr>
                  <w:tcW w:w="415" w:type="dxa"/>
                </w:tcPr>
                <w:p w:rsidR="002C10C9" w:rsidRDefault="002C10C9" w:rsidP="002C10C9">
                  <w:pPr>
                    <w:rPr>
                      <w:sz w:val="20"/>
                      <w:szCs w:val="20"/>
                    </w:rPr>
                  </w:pPr>
                </w:p>
              </w:tc>
              <w:tc>
                <w:tcPr>
                  <w:tcW w:w="425" w:type="dxa"/>
                </w:tcPr>
                <w:p w:rsidR="002C10C9" w:rsidRDefault="002C10C9" w:rsidP="002C10C9">
                  <w:pPr>
                    <w:rPr>
                      <w:sz w:val="20"/>
                      <w:szCs w:val="20"/>
                    </w:rPr>
                  </w:pPr>
                  <w:r>
                    <w:rPr>
                      <w:sz w:val="20"/>
                      <w:szCs w:val="20"/>
                    </w:rPr>
                    <w:t>x</w:t>
                  </w:r>
                </w:p>
              </w:tc>
              <w:tc>
                <w:tcPr>
                  <w:tcW w:w="426" w:type="dxa"/>
                </w:tcPr>
                <w:p w:rsidR="002C10C9" w:rsidRDefault="002C10C9" w:rsidP="002C10C9">
                  <w:pPr>
                    <w:rPr>
                      <w:sz w:val="20"/>
                      <w:szCs w:val="20"/>
                    </w:rPr>
                  </w:pPr>
                </w:p>
              </w:tc>
              <w:tc>
                <w:tcPr>
                  <w:tcW w:w="425" w:type="dxa"/>
                </w:tcPr>
                <w:p w:rsidR="002C10C9" w:rsidRDefault="002C10C9" w:rsidP="002C10C9">
                  <w:pPr>
                    <w:rPr>
                      <w:sz w:val="20"/>
                      <w:szCs w:val="20"/>
                    </w:rPr>
                  </w:pPr>
                </w:p>
              </w:tc>
              <w:tc>
                <w:tcPr>
                  <w:tcW w:w="425" w:type="dxa"/>
                </w:tcPr>
                <w:p w:rsidR="002C10C9" w:rsidRDefault="002C10C9" w:rsidP="002C10C9">
                  <w:pPr>
                    <w:rPr>
                      <w:sz w:val="20"/>
                      <w:szCs w:val="20"/>
                    </w:rPr>
                  </w:pPr>
                </w:p>
              </w:tc>
            </w:tr>
            <w:tr w:rsidR="002C10C9" w:rsidRPr="00A00867" w:rsidTr="00AF3BB4">
              <w:tc>
                <w:tcPr>
                  <w:tcW w:w="463" w:type="dxa"/>
                </w:tcPr>
                <w:p w:rsidR="002C10C9" w:rsidRPr="00A00867" w:rsidRDefault="002C10C9" w:rsidP="002C10C9">
                  <w:pPr>
                    <w:rPr>
                      <w:sz w:val="20"/>
                      <w:szCs w:val="20"/>
                    </w:rPr>
                  </w:pPr>
                  <w:r w:rsidRPr="00A00867">
                    <w:rPr>
                      <w:sz w:val="20"/>
                      <w:szCs w:val="20"/>
                    </w:rPr>
                    <w:t>16</w:t>
                  </w:r>
                </w:p>
              </w:tc>
              <w:tc>
                <w:tcPr>
                  <w:tcW w:w="1527" w:type="dxa"/>
                </w:tcPr>
                <w:p w:rsidR="002C10C9" w:rsidRPr="00A00867" w:rsidRDefault="002C10C9" w:rsidP="002C10C9">
                  <w:pPr>
                    <w:autoSpaceDE w:val="0"/>
                    <w:autoSpaceDN w:val="0"/>
                    <w:adjustRightInd w:val="0"/>
                    <w:rPr>
                      <w:sz w:val="20"/>
                      <w:szCs w:val="20"/>
                    </w:rPr>
                  </w:pPr>
                  <w:r w:rsidRPr="00233BF7">
                    <w:rPr>
                      <w:sz w:val="20"/>
                      <w:szCs w:val="20"/>
                    </w:rPr>
                    <w:t>It collects, interprets, concludes data related to its field, implements and shares ethical values.</w:t>
                  </w:r>
                </w:p>
              </w:tc>
              <w:tc>
                <w:tcPr>
                  <w:tcW w:w="415" w:type="dxa"/>
                </w:tcPr>
                <w:p w:rsidR="002C10C9" w:rsidRDefault="002C10C9" w:rsidP="002C10C9">
                  <w:pPr>
                    <w:rPr>
                      <w:sz w:val="20"/>
                      <w:szCs w:val="20"/>
                    </w:rPr>
                  </w:pPr>
                  <w:r>
                    <w:rPr>
                      <w:sz w:val="20"/>
                      <w:szCs w:val="20"/>
                    </w:rPr>
                    <w:t>x</w:t>
                  </w:r>
                </w:p>
              </w:tc>
              <w:tc>
                <w:tcPr>
                  <w:tcW w:w="425" w:type="dxa"/>
                </w:tcPr>
                <w:p w:rsidR="002C10C9" w:rsidRDefault="002C10C9" w:rsidP="002C10C9">
                  <w:pPr>
                    <w:rPr>
                      <w:sz w:val="20"/>
                      <w:szCs w:val="20"/>
                    </w:rPr>
                  </w:pPr>
                </w:p>
              </w:tc>
              <w:tc>
                <w:tcPr>
                  <w:tcW w:w="426" w:type="dxa"/>
                </w:tcPr>
                <w:p w:rsidR="002C10C9" w:rsidRDefault="002C10C9" w:rsidP="002C10C9">
                  <w:pPr>
                    <w:rPr>
                      <w:sz w:val="20"/>
                      <w:szCs w:val="20"/>
                    </w:rPr>
                  </w:pPr>
                </w:p>
              </w:tc>
              <w:tc>
                <w:tcPr>
                  <w:tcW w:w="425" w:type="dxa"/>
                </w:tcPr>
                <w:p w:rsidR="002C10C9" w:rsidRDefault="002C10C9" w:rsidP="002C10C9">
                  <w:pPr>
                    <w:rPr>
                      <w:sz w:val="20"/>
                      <w:szCs w:val="20"/>
                    </w:rPr>
                  </w:pPr>
                </w:p>
              </w:tc>
              <w:tc>
                <w:tcPr>
                  <w:tcW w:w="425" w:type="dxa"/>
                </w:tcPr>
                <w:p w:rsidR="002C10C9" w:rsidRDefault="002C10C9" w:rsidP="002C10C9">
                  <w:pPr>
                    <w:rPr>
                      <w:sz w:val="20"/>
                      <w:szCs w:val="20"/>
                    </w:rPr>
                  </w:pPr>
                </w:p>
              </w:tc>
            </w:tr>
            <w:tr w:rsidR="002C10C9" w:rsidRPr="00A00867" w:rsidTr="00AF3BB4">
              <w:tc>
                <w:tcPr>
                  <w:tcW w:w="463" w:type="dxa"/>
                </w:tcPr>
                <w:p w:rsidR="002C10C9" w:rsidRPr="00A00867" w:rsidRDefault="002C10C9" w:rsidP="002C10C9">
                  <w:pPr>
                    <w:rPr>
                      <w:sz w:val="20"/>
                      <w:szCs w:val="20"/>
                    </w:rPr>
                  </w:pPr>
                  <w:r w:rsidRPr="00A00867">
                    <w:rPr>
                      <w:sz w:val="20"/>
                      <w:szCs w:val="20"/>
                    </w:rPr>
                    <w:t>17</w:t>
                  </w:r>
                </w:p>
              </w:tc>
              <w:tc>
                <w:tcPr>
                  <w:tcW w:w="1527" w:type="dxa"/>
                </w:tcPr>
                <w:p w:rsidR="002C10C9" w:rsidRPr="00A00867" w:rsidRDefault="002C10C9" w:rsidP="002C10C9">
                  <w:pPr>
                    <w:autoSpaceDE w:val="0"/>
                    <w:autoSpaceDN w:val="0"/>
                    <w:adjustRightInd w:val="0"/>
                    <w:rPr>
                      <w:sz w:val="20"/>
                      <w:szCs w:val="20"/>
                    </w:rPr>
                  </w:pPr>
                  <w:r w:rsidRPr="00233BF7">
                    <w:rPr>
                      <w:sz w:val="20"/>
                      <w:szCs w:val="20"/>
                    </w:rPr>
                    <w:t>She</w:t>
                  </w:r>
                  <w:r>
                    <w:rPr>
                      <w:sz w:val="20"/>
                      <w:szCs w:val="20"/>
                    </w:rPr>
                    <w:t>/he</w:t>
                  </w:r>
                  <w:r w:rsidRPr="00233BF7">
                    <w:rPr>
                      <w:sz w:val="20"/>
                      <w:szCs w:val="20"/>
                    </w:rPr>
                    <w:t xml:space="preserve"> develops different perspectives on issues related to her</w:t>
                  </w:r>
                  <w:r>
                    <w:rPr>
                      <w:sz w:val="20"/>
                      <w:szCs w:val="20"/>
                    </w:rPr>
                    <w:t>/his</w:t>
                  </w:r>
                  <w:r w:rsidRPr="00233BF7">
                    <w:rPr>
                      <w:sz w:val="20"/>
                      <w:szCs w:val="20"/>
                    </w:rPr>
                    <w:t xml:space="preserve"> field, determines policies, makes plans and evaluates the results she has achieved within </w:t>
                  </w:r>
                  <w:r w:rsidRPr="00233BF7">
                    <w:rPr>
                      <w:sz w:val="20"/>
                      <w:szCs w:val="20"/>
                    </w:rPr>
                    <w:lastRenderedPageBreak/>
                    <w:t>the framework of quality.</w:t>
                  </w:r>
                </w:p>
              </w:tc>
              <w:tc>
                <w:tcPr>
                  <w:tcW w:w="415" w:type="dxa"/>
                </w:tcPr>
                <w:p w:rsidR="002C10C9" w:rsidRDefault="002C10C9" w:rsidP="002C10C9">
                  <w:pPr>
                    <w:rPr>
                      <w:sz w:val="20"/>
                      <w:szCs w:val="20"/>
                    </w:rPr>
                  </w:pPr>
                </w:p>
              </w:tc>
              <w:tc>
                <w:tcPr>
                  <w:tcW w:w="425" w:type="dxa"/>
                </w:tcPr>
                <w:p w:rsidR="002C10C9" w:rsidRDefault="002C10C9" w:rsidP="002C10C9">
                  <w:pPr>
                    <w:rPr>
                      <w:sz w:val="20"/>
                      <w:szCs w:val="20"/>
                    </w:rPr>
                  </w:pPr>
                </w:p>
              </w:tc>
              <w:tc>
                <w:tcPr>
                  <w:tcW w:w="426" w:type="dxa"/>
                </w:tcPr>
                <w:p w:rsidR="002C10C9" w:rsidRDefault="002C10C9" w:rsidP="002C10C9">
                  <w:pPr>
                    <w:rPr>
                      <w:sz w:val="20"/>
                      <w:szCs w:val="20"/>
                    </w:rPr>
                  </w:pPr>
                </w:p>
              </w:tc>
              <w:tc>
                <w:tcPr>
                  <w:tcW w:w="425" w:type="dxa"/>
                </w:tcPr>
                <w:p w:rsidR="002C10C9" w:rsidRDefault="002C10C9" w:rsidP="002C10C9">
                  <w:pPr>
                    <w:rPr>
                      <w:sz w:val="20"/>
                      <w:szCs w:val="20"/>
                    </w:rPr>
                  </w:pPr>
                </w:p>
              </w:tc>
              <w:tc>
                <w:tcPr>
                  <w:tcW w:w="425" w:type="dxa"/>
                </w:tcPr>
                <w:p w:rsidR="002C10C9" w:rsidRDefault="002C10C9" w:rsidP="002C10C9">
                  <w:pPr>
                    <w:rPr>
                      <w:sz w:val="20"/>
                      <w:szCs w:val="20"/>
                    </w:rPr>
                  </w:pPr>
                  <w:r>
                    <w:rPr>
                      <w:sz w:val="20"/>
                      <w:szCs w:val="20"/>
                    </w:rPr>
                    <w:t>x</w:t>
                  </w:r>
                </w:p>
              </w:tc>
            </w:tr>
            <w:tr w:rsidR="002C10C9" w:rsidRPr="00A00867" w:rsidTr="00AF3BB4">
              <w:tc>
                <w:tcPr>
                  <w:tcW w:w="463" w:type="dxa"/>
                </w:tcPr>
                <w:p w:rsidR="002C10C9" w:rsidRPr="00A00867" w:rsidRDefault="002C10C9" w:rsidP="002C10C9">
                  <w:pPr>
                    <w:rPr>
                      <w:sz w:val="20"/>
                      <w:szCs w:val="20"/>
                    </w:rPr>
                  </w:pPr>
                  <w:r w:rsidRPr="00A00867">
                    <w:rPr>
                      <w:sz w:val="20"/>
                      <w:szCs w:val="20"/>
                    </w:rPr>
                    <w:t>18</w:t>
                  </w:r>
                </w:p>
              </w:tc>
              <w:tc>
                <w:tcPr>
                  <w:tcW w:w="1527" w:type="dxa"/>
                </w:tcPr>
                <w:p w:rsidR="002C10C9" w:rsidRPr="00A00867" w:rsidRDefault="002C10C9" w:rsidP="002C10C9">
                  <w:pPr>
                    <w:autoSpaceDE w:val="0"/>
                    <w:autoSpaceDN w:val="0"/>
                    <w:adjustRightInd w:val="0"/>
                    <w:rPr>
                      <w:sz w:val="20"/>
                      <w:szCs w:val="20"/>
                    </w:rPr>
                  </w:pPr>
                  <w:r>
                    <w:rPr>
                      <w:sz w:val="20"/>
                      <w:szCs w:val="20"/>
                    </w:rPr>
                    <w:t>She/he</w:t>
                  </w:r>
                  <w:r w:rsidRPr="00233BF7">
                    <w:rPr>
                      <w:sz w:val="20"/>
                      <w:szCs w:val="20"/>
                    </w:rPr>
                    <w:t xml:space="preserve"> internalizes the knowledge gained in </w:t>
                  </w:r>
                  <w:r>
                    <w:rPr>
                      <w:sz w:val="20"/>
                      <w:szCs w:val="20"/>
                    </w:rPr>
                    <w:t>her/his</w:t>
                  </w:r>
                  <w:r w:rsidRPr="00233BF7">
                    <w:rPr>
                      <w:sz w:val="20"/>
                      <w:szCs w:val="20"/>
                    </w:rPr>
                    <w:t xml:space="preserve"> field, transforms it into skill and uses it in interdisciplinary studies.</w:t>
                  </w:r>
                </w:p>
              </w:tc>
              <w:tc>
                <w:tcPr>
                  <w:tcW w:w="415" w:type="dxa"/>
                </w:tcPr>
                <w:p w:rsidR="002C10C9" w:rsidRDefault="002C10C9" w:rsidP="002C10C9">
                  <w:pPr>
                    <w:rPr>
                      <w:sz w:val="20"/>
                      <w:szCs w:val="20"/>
                    </w:rPr>
                  </w:pPr>
                </w:p>
              </w:tc>
              <w:tc>
                <w:tcPr>
                  <w:tcW w:w="425" w:type="dxa"/>
                </w:tcPr>
                <w:p w:rsidR="002C10C9" w:rsidRDefault="002C10C9" w:rsidP="002C10C9">
                  <w:pPr>
                    <w:rPr>
                      <w:sz w:val="20"/>
                      <w:szCs w:val="20"/>
                    </w:rPr>
                  </w:pPr>
                </w:p>
              </w:tc>
              <w:tc>
                <w:tcPr>
                  <w:tcW w:w="426" w:type="dxa"/>
                </w:tcPr>
                <w:p w:rsidR="002C10C9" w:rsidRDefault="002C10C9" w:rsidP="002C10C9">
                  <w:pPr>
                    <w:rPr>
                      <w:sz w:val="20"/>
                      <w:szCs w:val="20"/>
                    </w:rPr>
                  </w:pPr>
                </w:p>
              </w:tc>
              <w:tc>
                <w:tcPr>
                  <w:tcW w:w="425" w:type="dxa"/>
                </w:tcPr>
                <w:p w:rsidR="002C10C9" w:rsidRDefault="002C10C9" w:rsidP="002C10C9">
                  <w:pPr>
                    <w:rPr>
                      <w:sz w:val="20"/>
                      <w:szCs w:val="20"/>
                    </w:rPr>
                  </w:pPr>
                  <w:r>
                    <w:rPr>
                      <w:sz w:val="20"/>
                      <w:szCs w:val="20"/>
                    </w:rPr>
                    <w:t>x</w:t>
                  </w:r>
                </w:p>
              </w:tc>
              <w:tc>
                <w:tcPr>
                  <w:tcW w:w="425" w:type="dxa"/>
                </w:tcPr>
                <w:p w:rsidR="002C10C9" w:rsidRDefault="002C10C9" w:rsidP="002C10C9">
                  <w:pPr>
                    <w:rPr>
                      <w:sz w:val="20"/>
                      <w:szCs w:val="20"/>
                    </w:rPr>
                  </w:pPr>
                </w:p>
              </w:tc>
            </w:tr>
          </w:tbl>
          <w:p w:rsidR="00F06933" w:rsidRPr="00A00867" w:rsidRDefault="00F06933" w:rsidP="00F06933">
            <w:pPr>
              <w:rPr>
                <w:sz w:val="20"/>
                <w:szCs w:val="20"/>
              </w:rPr>
            </w:pPr>
          </w:p>
          <w:p w:rsidR="00F06933" w:rsidRPr="00C93073" w:rsidRDefault="00F06933" w:rsidP="00ED152F">
            <w:pPr>
              <w:spacing w:line="252" w:lineRule="auto"/>
              <w:rPr>
                <w:color w:val="000000"/>
                <w:sz w:val="20"/>
                <w:szCs w:val="20"/>
              </w:rPr>
            </w:pPr>
          </w:p>
        </w:tc>
        <w:tc>
          <w:tcPr>
            <w:tcW w:w="85" w:type="dxa"/>
            <w:tcBorders>
              <w:top w:val="nil"/>
            </w:tcBorders>
          </w:tcPr>
          <w:p w:rsidR="00F06933" w:rsidRDefault="00F06933" w:rsidP="00ED152F">
            <w:pPr>
              <w:pStyle w:val="TableParagraph"/>
              <w:rPr>
                <w:sz w:val="18"/>
              </w:rPr>
            </w:pPr>
          </w:p>
        </w:tc>
      </w:tr>
      <w:tr w:rsidR="0023319E" w:rsidTr="00C568F1">
        <w:trPr>
          <w:trHeight w:val="1246"/>
        </w:trPr>
        <w:tc>
          <w:tcPr>
            <w:tcW w:w="3797" w:type="dxa"/>
            <w:shd w:val="clear" w:color="auto" w:fill="DEEAF6"/>
          </w:tcPr>
          <w:p w:rsidR="0023319E" w:rsidRDefault="0023319E">
            <w:pPr>
              <w:pStyle w:val="TableParagraph"/>
              <w:spacing w:before="7"/>
              <w:rPr>
                <w:b/>
                <w:sz w:val="27"/>
              </w:rPr>
            </w:pPr>
          </w:p>
          <w:p w:rsidR="0023319E" w:rsidRDefault="00B963A1">
            <w:pPr>
              <w:pStyle w:val="TableParagraph"/>
              <w:spacing w:before="1"/>
              <w:ind w:left="71" w:right="341"/>
              <w:rPr>
                <w:b/>
                <w:sz w:val="20"/>
              </w:rPr>
            </w:pPr>
            <w:r w:rsidRPr="00B963A1">
              <w:rPr>
                <w:b/>
                <w:bCs/>
                <w:sz w:val="20"/>
              </w:rPr>
              <w:t>The Course’s Lecturer(s) and Contact Informations</w:t>
            </w:r>
          </w:p>
        </w:tc>
        <w:tc>
          <w:tcPr>
            <w:tcW w:w="5429" w:type="dxa"/>
            <w:gridSpan w:val="9"/>
            <w:tcBorders>
              <w:top w:val="single" w:sz="8" w:space="0" w:color="000000"/>
            </w:tcBorders>
          </w:tcPr>
          <w:p w:rsidR="00C568F1" w:rsidRDefault="008D2E99" w:rsidP="008D2E99">
            <w:pPr>
              <w:pStyle w:val="TableParagraph"/>
              <w:tabs>
                <w:tab w:val="left" w:pos="786"/>
                <w:tab w:val="left" w:pos="787"/>
              </w:tabs>
              <w:spacing w:before="1" w:line="219" w:lineRule="exact"/>
              <w:ind w:left="786"/>
              <w:rPr>
                <w:sz w:val="20"/>
              </w:rPr>
            </w:pPr>
            <w:r>
              <w:rPr>
                <w:sz w:val="20"/>
              </w:rPr>
              <w:t>Doç.Dr.Serkan KURTİPEK</w:t>
            </w:r>
          </w:p>
          <w:p w:rsidR="0023319E" w:rsidRDefault="0023319E" w:rsidP="008D2E99">
            <w:pPr>
              <w:pStyle w:val="TableParagraph"/>
              <w:tabs>
                <w:tab w:val="left" w:pos="786"/>
                <w:tab w:val="left" w:pos="787"/>
              </w:tabs>
              <w:spacing w:before="1" w:line="219" w:lineRule="exact"/>
              <w:ind w:left="786"/>
              <w:rPr>
                <w:sz w:val="20"/>
              </w:rPr>
            </w:pPr>
          </w:p>
        </w:tc>
      </w:tr>
    </w:tbl>
    <w:p w:rsidR="0023319E" w:rsidRDefault="0023319E">
      <w:pPr>
        <w:spacing w:before="4"/>
        <w:rPr>
          <w:b/>
          <w:sz w:val="17"/>
        </w:rPr>
      </w:pPr>
    </w:p>
    <w:sectPr w:rsidR="0023319E">
      <w:pgSz w:w="11910" w:h="16840"/>
      <w:pgMar w:top="1580" w:right="1220" w:bottom="280" w:left="12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67289"/>
    <w:multiLevelType w:val="hybridMultilevel"/>
    <w:tmpl w:val="7174EF4A"/>
    <w:lvl w:ilvl="0" w:tplc="8DAC685A">
      <w:numFmt w:val="bullet"/>
      <w:lvlText w:val=""/>
      <w:lvlJc w:val="left"/>
      <w:pPr>
        <w:ind w:left="383" w:hanging="284"/>
      </w:pPr>
      <w:rPr>
        <w:rFonts w:ascii="Courier New" w:eastAsia="Courier New" w:hAnsi="Courier New" w:cs="Courier New" w:hint="default"/>
        <w:w w:val="77"/>
        <w:sz w:val="20"/>
        <w:szCs w:val="20"/>
        <w:lang w:val="tr-TR" w:eastAsia="en-US" w:bidi="ar-SA"/>
      </w:rPr>
    </w:lvl>
    <w:lvl w:ilvl="1" w:tplc="AA865B28">
      <w:numFmt w:val="bullet"/>
      <w:lvlText w:val="•"/>
      <w:lvlJc w:val="left"/>
      <w:pPr>
        <w:ind w:left="882" w:hanging="284"/>
      </w:pPr>
      <w:rPr>
        <w:rFonts w:hint="default"/>
        <w:lang w:val="tr-TR" w:eastAsia="en-US" w:bidi="ar-SA"/>
      </w:rPr>
    </w:lvl>
    <w:lvl w:ilvl="2" w:tplc="5FF80CA6">
      <w:numFmt w:val="bullet"/>
      <w:lvlText w:val="•"/>
      <w:lvlJc w:val="left"/>
      <w:pPr>
        <w:ind w:left="1385" w:hanging="284"/>
      </w:pPr>
      <w:rPr>
        <w:rFonts w:hint="default"/>
        <w:lang w:val="tr-TR" w:eastAsia="en-US" w:bidi="ar-SA"/>
      </w:rPr>
    </w:lvl>
    <w:lvl w:ilvl="3" w:tplc="B52AB3E2">
      <w:numFmt w:val="bullet"/>
      <w:lvlText w:val="•"/>
      <w:lvlJc w:val="left"/>
      <w:pPr>
        <w:ind w:left="1888" w:hanging="284"/>
      </w:pPr>
      <w:rPr>
        <w:rFonts w:hint="default"/>
        <w:lang w:val="tr-TR" w:eastAsia="en-US" w:bidi="ar-SA"/>
      </w:rPr>
    </w:lvl>
    <w:lvl w:ilvl="4" w:tplc="926CA854">
      <w:numFmt w:val="bullet"/>
      <w:lvlText w:val="•"/>
      <w:lvlJc w:val="left"/>
      <w:pPr>
        <w:ind w:left="2391" w:hanging="284"/>
      </w:pPr>
      <w:rPr>
        <w:rFonts w:hint="default"/>
        <w:lang w:val="tr-TR" w:eastAsia="en-US" w:bidi="ar-SA"/>
      </w:rPr>
    </w:lvl>
    <w:lvl w:ilvl="5" w:tplc="490249B4">
      <w:numFmt w:val="bullet"/>
      <w:lvlText w:val="•"/>
      <w:lvlJc w:val="left"/>
      <w:pPr>
        <w:ind w:left="2894" w:hanging="284"/>
      </w:pPr>
      <w:rPr>
        <w:rFonts w:hint="default"/>
        <w:lang w:val="tr-TR" w:eastAsia="en-US" w:bidi="ar-SA"/>
      </w:rPr>
    </w:lvl>
    <w:lvl w:ilvl="6" w:tplc="F7D2C9B8">
      <w:numFmt w:val="bullet"/>
      <w:lvlText w:val="•"/>
      <w:lvlJc w:val="left"/>
      <w:pPr>
        <w:ind w:left="3397" w:hanging="284"/>
      </w:pPr>
      <w:rPr>
        <w:rFonts w:hint="default"/>
        <w:lang w:val="tr-TR" w:eastAsia="en-US" w:bidi="ar-SA"/>
      </w:rPr>
    </w:lvl>
    <w:lvl w:ilvl="7" w:tplc="297CD8EE">
      <w:numFmt w:val="bullet"/>
      <w:lvlText w:val="•"/>
      <w:lvlJc w:val="left"/>
      <w:pPr>
        <w:ind w:left="3900" w:hanging="284"/>
      </w:pPr>
      <w:rPr>
        <w:rFonts w:hint="default"/>
        <w:lang w:val="tr-TR" w:eastAsia="en-US" w:bidi="ar-SA"/>
      </w:rPr>
    </w:lvl>
    <w:lvl w:ilvl="8" w:tplc="B540FE22">
      <w:numFmt w:val="bullet"/>
      <w:lvlText w:val="•"/>
      <w:lvlJc w:val="left"/>
      <w:pPr>
        <w:ind w:left="4403" w:hanging="284"/>
      </w:pPr>
      <w:rPr>
        <w:rFonts w:hint="default"/>
        <w:lang w:val="tr-TR" w:eastAsia="en-US" w:bidi="ar-SA"/>
      </w:rPr>
    </w:lvl>
  </w:abstractNum>
  <w:abstractNum w:abstractNumId="1" w15:restartNumberingAfterBreak="0">
    <w:nsid w:val="107E59D9"/>
    <w:multiLevelType w:val="hybridMultilevel"/>
    <w:tmpl w:val="6A20C760"/>
    <w:lvl w:ilvl="0" w:tplc="694E3918">
      <w:start w:val="12"/>
      <w:numFmt w:val="decimal"/>
      <w:lvlText w:val="%1."/>
      <w:lvlJc w:val="left"/>
      <w:pPr>
        <w:ind w:left="460" w:hanging="361"/>
      </w:pPr>
      <w:rPr>
        <w:rFonts w:ascii="Times New Roman" w:eastAsia="Times New Roman" w:hAnsi="Times New Roman" w:cs="Times New Roman" w:hint="default"/>
        <w:b/>
        <w:bCs/>
        <w:w w:val="100"/>
        <w:sz w:val="20"/>
        <w:szCs w:val="20"/>
        <w:lang w:val="tr-TR" w:eastAsia="en-US" w:bidi="ar-SA"/>
      </w:rPr>
    </w:lvl>
    <w:lvl w:ilvl="1" w:tplc="96FA5834">
      <w:numFmt w:val="bullet"/>
      <w:lvlText w:val="•"/>
      <w:lvlJc w:val="left"/>
      <w:pPr>
        <w:ind w:left="953" w:hanging="361"/>
      </w:pPr>
      <w:rPr>
        <w:rFonts w:hint="default"/>
        <w:lang w:val="tr-TR" w:eastAsia="en-US" w:bidi="ar-SA"/>
      </w:rPr>
    </w:lvl>
    <w:lvl w:ilvl="2" w:tplc="2EFA81F4">
      <w:numFmt w:val="bullet"/>
      <w:lvlText w:val="•"/>
      <w:lvlJc w:val="left"/>
      <w:pPr>
        <w:ind w:left="1447" w:hanging="361"/>
      </w:pPr>
      <w:rPr>
        <w:rFonts w:hint="default"/>
        <w:lang w:val="tr-TR" w:eastAsia="en-US" w:bidi="ar-SA"/>
      </w:rPr>
    </w:lvl>
    <w:lvl w:ilvl="3" w:tplc="067C1502">
      <w:numFmt w:val="bullet"/>
      <w:lvlText w:val="•"/>
      <w:lvlJc w:val="left"/>
      <w:pPr>
        <w:ind w:left="1941" w:hanging="361"/>
      </w:pPr>
      <w:rPr>
        <w:rFonts w:hint="default"/>
        <w:lang w:val="tr-TR" w:eastAsia="en-US" w:bidi="ar-SA"/>
      </w:rPr>
    </w:lvl>
    <w:lvl w:ilvl="4" w:tplc="67709554">
      <w:numFmt w:val="bullet"/>
      <w:lvlText w:val="•"/>
      <w:lvlJc w:val="left"/>
      <w:pPr>
        <w:ind w:left="2434" w:hanging="361"/>
      </w:pPr>
      <w:rPr>
        <w:rFonts w:hint="default"/>
        <w:lang w:val="tr-TR" w:eastAsia="en-US" w:bidi="ar-SA"/>
      </w:rPr>
    </w:lvl>
    <w:lvl w:ilvl="5" w:tplc="5D9A3A5C">
      <w:numFmt w:val="bullet"/>
      <w:lvlText w:val="•"/>
      <w:lvlJc w:val="left"/>
      <w:pPr>
        <w:ind w:left="2928" w:hanging="361"/>
      </w:pPr>
      <w:rPr>
        <w:rFonts w:hint="default"/>
        <w:lang w:val="tr-TR" w:eastAsia="en-US" w:bidi="ar-SA"/>
      </w:rPr>
    </w:lvl>
    <w:lvl w:ilvl="6" w:tplc="416AD848">
      <w:numFmt w:val="bullet"/>
      <w:lvlText w:val="•"/>
      <w:lvlJc w:val="left"/>
      <w:pPr>
        <w:ind w:left="3422" w:hanging="361"/>
      </w:pPr>
      <w:rPr>
        <w:rFonts w:hint="default"/>
        <w:lang w:val="tr-TR" w:eastAsia="en-US" w:bidi="ar-SA"/>
      </w:rPr>
    </w:lvl>
    <w:lvl w:ilvl="7" w:tplc="FD16E0A8">
      <w:numFmt w:val="bullet"/>
      <w:lvlText w:val="•"/>
      <w:lvlJc w:val="left"/>
      <w:pPr>
        <w:ind w:left="3915" w:hanging="361"/>
      </w:pPr>
      <w:rPr>
        <w:rFonts w:hint="default"/>
        <w:lang w:val="tr-TR" w:eastAsia="en-US" w:bidi="ar-SA"/>
      </w:rPr>
    </w:lvl>
    <w:lvl w:ilvl="8" w:tplc="3D94B972">
      <w:numFmt w:val="bullet"/>
      <w:lvlText w:val="•"/>
      <w:lvlJc w:val="left"/>
      <w:pPr>
        <w:ind w:left="4409" w:hanging="361"/>
      </w:pPr>
      <w:rPr>
        <w:rFonts w:hint="default"/>
        <w:lang w:val="tr-TR" w:eastAsia="en-US" w:bidi="ar-SA"/>
      </w:rPr>
    </w:lvl>
  </w:abstractNum>
  <w:abstractNum w:abstractNumId="2" w15:restartNumberingAfterBreak="0">
    <w:nsid w:val="2CC111F5"/>
    <w:multiLevelType w:val="hybridMultilevel"/>
    <w:tmpl w:val="497812A0"/>
    <w:lvl w:ilvl="0" w:tplc="D49C1616">
      <w:start w:val="1"/>
      <w:numFmt w:val="decimal"/>
      <w:lvlText w:val="%1."/>
      <w:lvlJc w:val="left"/>
      <w:pPr>
        <w:ind w:left="786" w:hanging="361"/>
      </w:pPr>
      <w:rPr>
        <w:rFonts w:ascii="Times New Roman" w:eastAsia="Times New Roman" w:hAnsi="Times New Roman" w:cs="Times New Roman" w:hint="default"/>
        <w:w w:val="100"/>
        <w:sz w:val="20"/>
        <w:szCs w:val="20"/>
        <w:lang w:val="tr-TR" w:eastAsia="en-US" w:bidi="ar-SA"/>
      </w:rPr>
    </w:lvl>
    <w:lvl w:ilvl="1" w:tplc="B22851D2">
      <w:numFmt w:val="bullet"/>
      <w:lvlText w:val="•"/>
      <w:lvlJc w:val="left"/>
      <w:pPr>
        <w:ind w:left="1242" w:hanging="361"/>
      </w:pPr>
      <w:rPr>
        <w:rFonts w:hint="default"/>
        <w:lang w:val="tr-TR" w:eastAsia="en-US" w:bidi="ar-SA"/>
      </w:rPr>
    </w:lvl>
    <w:lvl w:ilvl="2" w:tplc="6F4AC84C">
      <w:numFmt w:val="bullet"/>
      <w:lvlText w:val="•"/>
      <w:lvlJc w:val="left"/>
      <w:pPr>
        <w:ind w:left="1705" w:hanging="361"/>
      </w:pPr>
      <w:rPr>
        <w:rFonts w:hint="default"/>
        <w:lang w:val="tr-TR" w:eastAsia="en-US" w:bidi="ar-SA"/>
      </w:rPr>
    </w:lvl>
    <w:lvl w:ilvl="3" w:tplc="A1024956">
      <w:numFmt w:val="bullet"/>
      <w:lvlText w:val="•"/>
      <w:lvlJc w:val="left"/>
      <w:pPr>
        <w:ind w:left="2168" w:hanging="361"/>
      </w:pPr>
      <w:rPr>
        <w:rFonts w:hint="default"/>
        <w:lang w:val="tr-TR" w:eastAsia="en-US" w:bidi="ar-SA"/>
      </w:rPr>
    </w:lvl>
    <w:lvl w:ilvl="4" w:tplc="EC7607D0">
      <w:numFmt w:val="bullet"/>
      <w:lvlText w:val="•"/>
      <w:lvlJc w:val="left"/>
      <w:pPr>
        <w:ind w:left="2631" w:hanging="361"/>
      </w:pPr>
      <w:rPr>
        <w:rFonts w:hint="default"/>
        <w:lang w:val="tr-TR" w:eastAsia="en-US" w:bidi="ar-SA"/>
      </w:rPr>
    </w:lvl>
    <w:lvl w:ilvl="5" w:tplc="188E6F20">
      <w:numFmt w:val="bullet"/>
      <w:lvlText w:val="•"/>
      <w:lvlJc w:val="left"/>
      <w:pPr>
        <w:ind w:left="3094" w:hanging="361"/>
      </w:pPr>
      <w:rPr>
        <w:rFonts w:hint="default"/>
        <w:lang w:val="tr-TR" w:eastAsia="en-US" w:bidi="ar-SA"/>
      </w:rPr>
    </w:lvl>
    <w:lvl w:ilvl="6" w:tplc="88D24076">
      <w:numFmt w:val="bullet"/>
      <w:lvlText w:val="•"/>
      <w:lvlJc w:val="left"/>
      <w:pPr>
        <w:ind w:left="3557" w:hanging="361"/>
      </w:pPr>
      <w:rPr>
        <w:rFonts w:hint="default"/>
        <w:lang w:val="tr-TR" w:eastAsia="en-US" w:bidi="ar-SA"/>
      </w:rPr>
    </w:lvl>
    <w:lvl w:ilvl="7" w:tplc="49C44E1C">
      <w:numFmt w:val="bullet"/>
      <w:lvlText w:val="•"/>
      <w:lvlJc w:val="left"/>
      <w:pPr>
        <w:ind w:left="4020" w:hanging="361"/>
      </w:pPr>
      <w:rPr>
        <w:rFonts w:hint="default"/>
        <w:lang w:val="tr-TR" w:eastAsia="en-US" w:bidi="ar-SA"/>
      </w:rPr>
    </w:lvl>
    <w:lvl w:ilvl="8" w:tplc="E55A6CA2">
      <w:numFmt w:val="bullet"/>
      <w:lvlText w:val="•"/>
      <w:lvlJc w:val="left"/>
      <w:pPr>
        <w:ind w:left="4483" w:hanging="361"/>
      </w:pPr>
      <w:rPr>
        <w:rFonts w:hint="default"/>
        <w:lang w:val="tr-TR" w:eastAsia="en-US" w:bidi="ar-SA"/>
      </w:rPr>
    </w:lvl>
  </w:abstractNum>
  <w:abstractNum w:abstractNumId="3" w15:restartNumberingAfterBreak="0">
    <w:nsid w:val="69E67932"/>
    <w:multiLevelType w:val="hybridMultilevel"/>
    <w:tmpl w:val="9D10E0E2"/>
    <w:lvl w:ilvl="0" w:tplc="F0EE626A">
      <w:start w:val="1"/>
      <w:numFmt w:val="decimal"/>
      <w:lvlText w:val="%1."/>
      <w:lvlJc w:val="left"/>
      <w:pPr>
        <w:ind w:left="460" w:hanging="361"/>
      </w:pPr>
      <w:rPr>
        <w:rFonts w:ascii="Times New Roman" w:eastAsia="Times New Roman" w:hAnsi="Times New Roman" w:cs="Times New Roman" w:hint="default"/>
        <w:b/>
        <w:bCs/>
        <w:w w:val="100"/>
        <w:sz w:val="20"/>
        <w:szCs w:val="20"/>
        <w:lang w:val="tr-TR" w:eastAsia="en-US" w:bidi="ar-SA"/>
      </w:rPr>
    </w:lvl>
    <w:lvl w:ilvl="1" w:tplc="F642DEC0">
      <w:numFmt w:val="bullet"/>
      <w:lvlText w:val="•"/>
      <w:lvlJc w:val="left"/>
      <w:pPr>
        <w:ind w:left="954" w:hanging="361"/>
      </w:pPr>
      <w:rPr>
        <w:rFonts w:hint="default"/>
        <w:lang w:val="tr-TR" w:eastAsia="en-US" w:bidi="ar-SA"/>
      </w:rPr>
    </w:lvl>
    <w:lvl w:ilvl="2" w:tplc="E7A2E59E">
      <w:numFmt w:val="bullet"/>
      <w:lvlText w:val="•"/>
      <w:lvlJc w:val="left"/>
      <w:pPr>
        <w:ind w:left="1449" w:hanging="361"/>
      </w:pPr>
      <w:rPr>
        <w:rFonts w:hint="default"/>
        <w:lang w:val="tr-TR" w:eastAsia="en-US" w:bidi="ar-SA"/>
      </w:rPr>
    </w:lvl>
    <w:lvl w:ilvl="3" w:tplc="969C6572">
      <w:numFmt w:val="bullet"/>
      <w:lvlText w:val="•"/>
      <w:lvlJc w:val="left"/>
      <w:pPr>
        <w:ind w:left="1944" w:hanging="361"/>
      </w:pPr>
      <w:rPr>
        <w:rFonts w:hint="default"/>
        <w:lang w:val="tr-TR" w:eastAsia="en-US" w:bidi="ar-SA"/>
      </w:rPr>
    </w:lvl>
    <w:lvl w:ilvl="4" w:tplc="286C39DC">
      <w:numFmt w:val="bullet"/>
      <w:lvlText w:val="•"/>
      <w:lvlJc w:val="left"/>
      <w:pPr>
        <w:ind w:left="2439" w:hanging="361"/>
      </w:pPr>
      <w:rPr>
        <w:rFonts w:hint="default"/>
        <w:lang w:val="tr-TR" w:eastAsia="en-US" w:bidi="ar-SA"/>
      </w:rPr>
    </w:lvl>
    <w:lvl w:ilvl="5" w:tplc="0374D64C">
      <w:numFmt w:val="bullet"/>
      <w:lvlText w:val="•"/>
      <w:lvlJc w:val="left"/>
      <w:pPr>
        <w:ind w:left="2934" w:hanging="361"/>
      </w:pPr>
      <w:rPr>
        <w:rFonts w:hint="default"/>
        <w:lang w:val="tr-TR" w:eastAsia="en-US" w:bidi="ar-SA"/>
      </w:rPr>
    </w:lvl>
    <w:lvl w:ilvl="6" w:tplc="CAFCBD00">
      <w:numFmt w:val="bullet"/>
      <w:lvlText w:val="•"/>
      <w:lvlJc w:val="left"/>
      <w:pPr>
        <w:ind w:left="3429" w:hanging="361"/>
      </w:pPr>
      <w:rPr>
        <w:rFonts w:hint="default"/>
        <w:lang w:val="tr-TR" w:eastAsia="en-US" w:bidi="ar-SA"/>
      </w:rPr>
    </w:lvl>
    <w:lvl w:ilvl="7" w:tplc="5816C7D8">
      <w:numFmt w:val="bullet"/>
      <w:lvlText w:val="•"/>
      <w:lvlJc w:val="left"/>
      <w:pPr>
        <w:ind w:left="3924" w:hanging="361"/>
      </w:pPr>
      <w:rPr>
        <w:rFonts w:hint="default"/>
        <w:lang w:val="tr-TR" w:eastAsia="en-US" w:bidi="ar-SA"/>
      </w:rPr>
    </w:lvl>
    <w:lvl w:ilvl="8" w:tplc="50C02F40">
      <w:numFmt w:val="bullet"/>
      <w:lvlText w:val="•"/>
      <w:lvlJc w:val="left"/>
      <w:pPr>
        <w:ind w:left="4419" w:hanging="361"/>
      </w:pPr>
      <w:rPr>
        <w:rFonts w:hint="default"/>
        <w:lang w:val="tr-TR" w:eastAsia="en-US" w:bidi="ar-S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19E"/>
    <w:rsid w:val="000E672F"/>
    <w:rsid w:val="00112768"/>
    <w:rsid w:val="00113B34"/>
    <w:rsid w:val="00147CD4"/>
    <w:rsid w:val="0023319E"/>
    <w:rsid w:val="00235D31"/>
    <w:rsid w:val="002C10C9"/>
    <w:rsid w:val="00767A7B"/>
    <w:rsid w:val="00885FC4"/>
    <w:rsid w:val="008D2E99"/>
    <w:rsid w:val="0093169C"/>
    <w:rsid w:val="00A2072C"/>
    <w:rsid w:val="00B963A1"/>
    <w:rsid w:val="00C568F1"/>
    <w:rsid w:val="00CA50D1"/>
    <w:rsid w:val="00ED152F"/>
    <w:rsid w:val="00F069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62CC94-4FA8-45CC-BC38-BF385330D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link w:val="Balk1Char"/>
    <w:uiPriority w:val="9"/>
    <w:qFormat/>
    <w:rsid w:val="00112768"/>
    <w:pPr>
      <w:widowControl/>
      <w:autoSpaceDE/>
      <w:autoSpaceDN/>
      <w:spacing w:before="100" w:beforeAutospacing="1" w:after="100" w:afterAutospacing="1"/>
      <w:outlineLvl w:val="0"/>
    </w:pPr>
    <w:rPr>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b/>
      <w:bCs/>
      <w:sz w:val="24"/>
      <w:szCs w:val="24"/>
    </w:rPr>
  </w:style>
  <w:style w:type="paragraph" w:styleId="ListeParagraf">
    <w:name w:val="List Paragraph"/>
    <w:basedOn w:val="Normal"/>
    <w:uiPriority w:val="34"/>
    <w:qFormat/>
  </w:style>
  <w:style w:type="paragraph" w:customStyle="1" w:styleId="TableParagraph">
    <w:name w:val="Table Paragraph"/>
    <w:basedOn w:val="Normal"/>
    <w:uiPriority w:val="1"/>
    <w:qFormat/>
  </w:style>
  <w:style w:type="character" w:customStyle="1" w:styleId="Balk1Char">
    <w:name w:val="Başlık 1 Char"/>
    <w:basedOn w:val="VarsaylanParagrafYazTipi"/>
    <w:link w:val="Balk1"/>
    <w:uiPriority w:val="9"/>
    <w:rsid w:val="00112768"/>
    <w:rPr>
      <w:rFonts w:ascii="Times New Roman" w:eastAsia="Times New Roman" w:hAnsi="Times New Roman" w:cs="Times New Roman"/>
      <w:b/>
      <w:bCs/>
      <w:kern w:val="36"/>
      <w:sz w:val="48"/>
      <w:szCs w:val="48"/>
      <w:lang w:val="tr-TR" w:eastAsia="tr-TR"/>
    </w:rPr>
  </w:style>
  <w:style w:type="character" w:customStyle="1" w:styleId="addmd">
    <w:name w:val="addmd"/>
    <w:basedOn w:val="VarsaylanParagrafYazTipi"/>
    <w:rsid w:val="00112768"/>
  </w:style>
  <w:style w:type="character" w:customStyle="1" w:styleId="fn">
    <w:name w:val="fn"/>
    <w:basedOn w:val="VarsaylanParagrafYazTipi"/>
    <w:rsid w:val="00112768"/>
  </w:style>
  <w:style w:type="character" w:customStyle="1" w:styleId="Altyaz1">
    <w:name w:val="Altyazı1"/>
    <w:basedOn w:val="VarsaylanParagrafYazTipi"/>
    <w:rsid w:val="00112768"/>
  </w:style>
  <w:style w:type="character" w:styleId="Kpr">
    <w:name w:val="Hyperlink"/>
    <w:basedOn w:val="VarsaylanParagrafYazTipi"/>
    <w:uiPriority w:val="99"/>
    <w:semiHidden/>
    <w:unhideWhenUsed/>
    <w:rsid w:val="00112768"/>
    <w:rPr>
      <w:color w:val="0000FF"/>
      <w:u w:val="single"/>
    </w:rPr>
  </w:style>
  <w:style w:type="character" w:customStyle="1" w:styleId="Gvdemetni3">
    <w:name w:val="Gövde metni (3)_"/>
    <w:link w:val="Gvdemetni30"/>
    <w:rsid w:val="00B963A1"/>
    <w:rPr>
      <w:rFonts w:ascii="Times New Roman" w:eastAsia="Times New Roman" w:hAnsi="Times New Roman" w:cs="Times New Roman"/>
      <w:b/>
      <w:bCs/>
      <w:shd w:val="clear" w:color="auto" w:fill="FFFFFF"/>
    </w:rPr>
  </w:style>
  <w:style w:type="paragraph" w:customStyle="1" w:styleId="Gvdemetni30">
    <w:name w:val="Gövde metni (3)"/>
    <w:basedOn w:val="Normal"/>
    <w:link w:val="Gvdemetni3"/>
    <w:rsid w:val="00B963A1"/>
    <w:pPr>
      <w:shd w:val="clear" w:color="auto" w:fill="FFFFFF"/>
      <w:autoSpaceDE/>
      <w:autoSpaceDN/>
      <w:spacing w:after="180" w:line="274" w:lineRule="exact"/>
      <w:jc w:val="center"/>
    </w:pPr>
    <w:rPr>
      <w:b/>
      <w:bCs/>
      <w:lang w:val="en-US"/>
    </w:rPr>
  </w:style>
  <w:style w:type="paragraph" w:styleId="HTMLncedenBiimlendirilmi">
    <w:name w:val="HTML Preformatted"/>
    <w:basedOn w:val="Normal"/>
    <w:link w:val="HTMLncedenBiimlendirilmiChar"/>
    <w:uiPriority w:val="99"/>
    <w:unhideWhenUsed/>
    <w:rsid w:val="00B963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val="en-US" w:eastAsia="tr-TR"/>
    </w:rPr>
  </w:style>
  <w:style w:type="character" w:customStyle="1" w:styleId="HTMLncedenBiimlendirilmiChar">
    <w:name w:val="HTML Önceden Biçimlendirilmiş Char"/>
    <w:basedOn w:val="VarsaylanParagrafYazTipi"/>
    <w:link w:val="HTMLncedenBiimlendirilmi"/>
    <w:uiPriority w:val="99"/>
    <w:rsid w:val="00B963A1"/>
    <w:rPr>
      <w:rFonts w:ascii="Courier New" w:eastAsia="Times New Roman" w:hAnsi="Courier New" w:cs="Courier New"/>
      <w:sz w:val="20"/>
      <w:szCs w:val="20"/>
      <w:lang w:eastAsia="tr-TR"/>
    </w:rPr>
  </w:style>
  <w:style w:type="table" w:styleId="TabloKlavuzu">
    <w:name w:val="Table Grid"/>
    <w:basedOn w:val="NormalTablo"/>
    <w:uiPriority w:val="39"/>
    <w:rsid w:val="00F06933"/>
    <w:pPr>
      <w:widowControl/>
      <w:autoSpaceDE/>
      <w:autoSpaceDN/>
    </w:pPr>
    <w:rPr>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448510">
      <w:bodyDiv w:val="1"/>
      <w:marLeft w:val="0"/>
      <w:marRight w:val="0"/>
      <w:marTop w:val="0"/>
      <w:marBottom w:val="0"/>
      <w:divBdr>
        <w:top w:val="none" w:sz="0" w:space="0" w:color="auto"/>
        <w:left w:val="none" w:sz="0" w:space="0" w:color="auto"/>
        <w:bottom w:val="none" w:sz="0" w:space="0" w:color="auto"/>
        <w:right w:val="none" w:sz="0" w:space="0" w:color="auto"/>
      </w:divBdr>
    </w:div>
    <w:div w:id="18259758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993</Words>
  <Characters>5664</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Can Çavin ÖTKAN</cp:lastModifiedBy>
  <cp:revision>7</cp:revision>
  <dcterms:created xsi:type="dcterms:W3CDTF">2020-07-22T19:18:00Z</dcterms:created>
  <dcterms:modified xsi:type="dcterms:W3CDTF">2020-07-26T19:31:00Z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2019-10-28T00:00:00Z</vt:filetime>
  </property>
  <property fmtid="{D5CDD505-2E9C-101B-9397-08002B2CF9AE}" pid="3" name="LastSaved">
    <vt:filetime>2020-07-20T00:00:00Z</vt:filetime>
  </property>
</Properties>
</file>